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br/>
        <w:t>Принят решением</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Совета Балейского</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муниципального округа</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Забайкальского края</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от 09 октября 2024 года № 27</w:t>
      </w:r>
    </w:p>
    <w:p w:rsidR="00F87FD5" w:rsidRPr="00F87FD5" w:rsidRDefault="00F87FD5" w:rsidP="00F87FD5">
      <w:pPr>
        <w:spacing w:after="0" w:line="240" w:lineRule="auto"/>
        <w:ind w:firstLine="709"/>
        <w:jc w:val="center"/>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center"/>
        <w:rPr>
          <w:rFonts w:ascii="Arial" w:eastAsia="Times New Roman" w:hAnsi="Arial" w:cs="Arial"/>
          <w:color w:val="000000"/>
          <w:sz w:val="24"/>
          <w:szCs w:val="24"/>
          <w:lang w:eastAsia="ru-RU"/>
        </w:rPr>
      </w:pPr>
      <w:r w:rsidRPr="00F87FD5">
        <w:rPr>
          <w:rFonts w:ascii="Arial" w:eastAsia="Times New Roman" w:hAnsi="Arial" w:cs="Arial"/>
          <w:b/>
          <w:bCs/>
          <w:color w:val="000000"/>
          <w:sz w:val="32"/>
          <w:szCs w:val="32"/>
          <w:lang w:eastAsia="ru-RU"/>
        </w:rPr>
        <w:t>УСТАВ</w:t>
      </w:r>
    </w:p>
    <w:p w:rsidR="00F87FD5" w:rsidRPr="00F87FD5" w:rsidRDefault="00F87FD5" w:rsidP="00F87FD5">
      <w:pPr>
        <w:spacing w:after="0" w:line="240" w:lineRule="auto"/>
        <w:ind w:firstLine="709"/>
        <w:jc w:val="center"/>
        <w:rPr>
          <w:rFonts w:ascii="Arial" w:eastAsia="Times New Roman" w:hAnsi="Arial" w:cs="Arial"/>
          <w:color w:val="000000"/>
          <w:sz w:val="24"/>
          <w:szCs w:val="24"/>
          <w:lang w:eastAsia="ru-RU"/>
        </w:rPr>
      </w:pPr>
      <w:r w:rsidRPr="00F87FD5">
        <w:rPr>
          <w:rFonts w:ascii="Arial" w:eastAsia="Times New Roman" w:hAnsi="Arial" w:cs="Arial"/>
          <w:b/>
          <w:bCs/>
          <w:color w:val="000000"/>
          <w:sz w:val="32"/>
          <w:szCs w:val="32"/>
          <w:lang w:eastAsia="ru-RU"/>
        </w:rPr>
        <w:t>БАЛЕЙСКОГО МУНИЦИПАЛЬНОГО ОКРУГА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center"/>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(в редакции решения Совета </w:t>
      </w:r>
      <w:hyperlink r:id="rId5" w:tgtFrame="_blank" w:history="1">
        <w:r w:rsidRPr="00F87FD5">
          <w:rPr>
            <w:rFonts w:ascii="Arial" w:eastAsia="Times New Roman" w:hAnsi="Arial" w:cs="Arial"/>
            <w:color w:val="0000FF"/>
            <w:sz w:val="24"/>
            <w:szCs w:val="24"/>
            <w:lang w:eastAsia="ru-RU"/>
          </w:rPr>
          <w:t>от 24.04.2025 № 111</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I. ОБЩИЕ ПОЛОЖЕНИЯ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 Основные понятия и термины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Основные понятия и термины, используемые в настоящем Уставе, применяются в значениях, установленных </w:t>
      </w:r>
      <w:hyperlink r:id="rId6" w:tgtFrame="_blank" w:history="1">
        <w:r w:rsidRPr="00F87FD5">
          <w:rPr>
            <w:rFonts w:ascii="Arial" w:eastAsia="Times New Roman" w:hAnsi="Arial" w:cs="Arial"/>
            <w:color w:val="0000FF"/>
            <w:sz w:val="24"/>
            <w:szCs w:val="24"/>
            <w:lang w:eastAsia="ru-RU"/>
          </w:rPr>
          <w:t>Федеральным законом от 6 октября 2003 года № 131-ФЗ</w:t>
        </w:r>
      </w:hyperlink>
      <w:r w:rsidRPr="00F87FD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w:t>
      </w:r>
      <w:hyperlink r:id="rId7" w:tgtFrame="_blank" w:history="1">
        <w:r w:rsidRPr="00F87FD5">
          <w:rPr>
            <w:rFonts w:ascii="Arial" w:eastAsia="Times New Roman" w:hAnsi="Arial" w:cs="Arial"/>
            <w:color w:val="0000FF"/>
            <w:sz w:val="24"/>
            <w:szCs w:val="24"/>
            <w:lang w:eastAsia="ru-RU"/>
          </w:rPr>
          <w:t>Федеральный закон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 Наименование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Наименование муниципального округа – Балейский муниципальный округ Забайкальского края (далее также – Балейский муниципальный округ, муниципальный округ).</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Сокращенная форма наименования муниципального округа – Балейский муниципальный округ.</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 Участие муниципального округа в объединениях муниципальных образований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Участие муниципального округа в объединениях муниципальных образований, осуществляется в соответствии с </w:t>
      </w:r>
      <w:hyperlink r:id="rId8"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иными федеральными законами,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Порядок принятия решений об участии муниципального округа в объединениях муниципальных образований и межмуниципальных организациях устанавливается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 Официальные символы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II. ТЕРРИТОРИЯ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 Территория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В состав территории муниципального округа входят населенные пункты: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город Балей;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Ундино-Поселье;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Джида;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Матусово;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Новоивановка;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Сарбактуй;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Нижний Кокуй;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Барановск;</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населенный пункт Лесоучасток Саранная;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Подойницыно;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Ложниково;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Буторино;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Верхний Кокуй;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Онохово;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Бочкарёво;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Ургучан;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Унда;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Ёлкино;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Лесково;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Казаковский Промысел;</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Большое Казаково;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Жидка;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Колобово;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Усть-Ягьё;</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Нижний Ильдикан;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Гробово;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Алия;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Журавлёво;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Нижнее Гирюнино;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Ложниково;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село Жетково;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населенный пункт рудник Жетково.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Административным центром муниципального округа является город Балей.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6. Границы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Границы муниципального округа установлены законом Забайкальского края о границах муниципальных образований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7. Изменение границ муниципального округа, преобразование муниципального округа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1. 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w:t>
      </w:r>
      <w:r w:rsidRPr="00F87FD5">
        <w:rPr>
          <w:rFonts w:ascii="Arial" w:eastAsia="Times New Roman" w:hAnsi="Arial" w:cs="Arial"/>
          <w:color w:val="000000"/>
          <w:sz w:val="24"/>
          <w:szCs w:val="24"/>
          <w:lang w:eastAsia="ru-RU"/>
        </w:rPr>
        <w:lastRenderedPageBreak/>
        <w:t>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9"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Изменение границ муниципального округа, преобразование муниципального округа по инициативе органов местного самоуправления, органов государственной власти без учета мнения населения не допускается.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8. Вопросы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К вопросам местного значения муниципального округа относятся: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установление, изменение и отмена местных налогов и сборов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Полномочия по решению вопросов в сфере организации электроснабжения населения в границах муниципального округа осуществляются в соответствии с </w:t>
      </w:r>
      <w:hyperlink r:id="rId10" w:tgtFrame="_blank" w:history="1">
        <w:r w:rsidRPr="00F87FD5">
          <w:rPr>
            <w:rFonts w:ascii="Arial" w:eastAsia="Times New Roman" w:hAnsi="Arial" w:cs="Arial"/>
            <w:color w:val="0000FF"/>
            <w:sz w:val="24"/>
            <w:szCs w:val="24"/>
            <w:lang w:eastAsia="ru-RU"/>
          </w:rPr>
          <w:t>Законом Забайкальского края от 22.07.2014 № 1014-ЗЗК</w:t>
        </w:r>
      </w:hyperlink>
      <w:r w:rsidRPr="00F87FD5">
        <w:rPr>
          <w:rFonts w:ascii="Arial" w:eastAsia="Times New Roman" w:hAnsi="Arial" w:cs="Arial"/>
          <w:color w:val="000000"/>
          <w:sz w:val="24"/>
          <w:szCs w:val="24"/>
          <w:lang w:eastAsia="ru-RU"/>
        </w:rPr>
        <w:t> «О перераспределении между органами местного самоуправления и органами государственной власти Забайкальского края полномочий по решению вопроса местного значения - организации в границах поселений, муниципальных районов, муниципальных и городских округов электроснабжения населения»;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осуществление муниципального </w:t>
      </w:r>
      <w:hyperlink r:id="rId11" w:history="1">
        <w:r w:rsidRPr="00F87FD5">
          <w:rPr>
            <w:rFonts w:ascii="Arial" w:eastAsia="Times New Roman" w:hAnsi="Arial" w:cs="Arial"/>
            <w:color w:val="000000"/>
            <w:sz w:val="24"/>
            <w:szCs w:val="24"/>
            <w:u w:val="single"/>
            <w:lang w:eastAsia="ru-RU"/>
          </w:rPr>
          <w:t>контроля</w:t>
        </w:r>
      </w:hyperlink>
      <w:r w:rsidRPr="00F87FD5">
        <w:rPr>
          <w:rFonts w:ascii="Arial" w:eastAsia="Times New Roman" w:hAnsi="Arial" w:cs="Arial"/>
          <w:color w:val="000000"/>
          <w:sz w:val="24"/>
          <w:szCs w:val="24"/>
          <w:lang w:eastAsia="ru-RU"/>
        </w:rPr>
        <w:t>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участие в предупреждении и ликвидации последствий чрезвычайных ситуаций в границах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12) организация охраны общественного порядка на территории муниципального округа муниципальной милицией;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14) обеспечение первичных мер пожарной безопасности в границах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(пункт 16 статьи 8 в редакции решения Совета </w:t>
      </w:r>
      <w:hyperlink r:id="rId12" w:tgtFrame="_blank" w:history="1">
        <w:r w:rsidRPr="00F87FD5">
          <w:rPr>
            <w:rFonts w:ascii="Arial" w:eastAsia="Times New Roman" w:hAnsi="Arial" w:cs="Arial"/>
            <w:color w:val="0000FF"/>
            <w:sz w:val="24"/>
            <w:szCs w:val="24"/>
            <w:lang w:eastAsia="ru-RU"/>
          </w:rPr>
          <w:t>от 24.04.2025 № 111</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w:t>
      </w:r>
      <w:r w:rsidRPr="00F87FD5">
        <w:rPr>
          <w:rFonts w:ascii="Arial" w:eastAsia="Times New Roman" w:hAnsi="Arial" w:cs="Arial"/>
          <w:color w:val="000000"/>
          <w:sz w:val="24"/>
          <w:szCs w:val="24"/>
          <w:lang w:eastAsia="ru-RU"/>
        </w:rPr>
        <w:lastRenderedPageBreak/>
        <w:t>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20) создание условий для организации досуга и обеспечения жителей муниципального округа услугами организаций культуры;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24) создание условий для массового отдыха жителей муниципального округа и организация обустройства мест массового отдыха населения;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25) формирование и содержание муниципального архива;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26) организация ритуальных услуг и содержание мест захоронения;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округа, выдача разрешений на строительство (за исключением случаев, предусмотренных </w:t>
      </w:r>
      <w:hyperlink r:id="rId13" w:tgtFrame="_blank" w:history="1">
        <w:r w:rsidRPr="00F87FD5">
          <w:rPr>
            <w:rFonts w:ascii="Arial" w:eastAsia="Times New Roman" w:hAnsi="Arial" w:cs="Arial"/>
            <w:color w:val="0000FF"/>
            <w:sz w:val="24"/>
            <w:szCs w:val="24"/>
            <w:lang w:eastAsia="ru-RU"/>
          </w:rPr>
          <w:t>Градостроительным кодексом</w:t>
        </w:r>
      </w:hyperlink>
      <w:r w:rsidRPr="00F87FD5">
        <w:rPr>
          <w:rFonts w:ascii="Arial" w:eastAsia="Times New Roman" w:hAnsi="Arial" w:cs="Arial"/>
          <w:color w:val="000000"/>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Pr="00F87FD5">
        <w:rPr>
          <w:rFonts w:ascii="Arial" w:eastAsia="Times New Roman" w:hAnsi="Arial" w:cs="Arial"/>
          <w:color w:val="000000"/>
          <w:sz w:val="24"/>
          <w:szCs w:val="24"/>
          <w:lang w:eastAsia="ru-RU"/>
        </w:rPr>
        <w:lastRenderedPageBreak/>
        <w:t>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w:t>
      </w:r>
      <w:hyperlink r:id="rId14" w:tgtFrame="_blank" w:history="1">
        <w:r w:rsidRPr="00F87FD5">
          <w:rPr>
            <w:rFonts w:ascii="Arial" w:eastAsia="Times New Roman" w:hAnsi="Arial" w:cs="Arial"/>
            <w:color w:val="0000FF"/>
            <w:sz w:val="24"/>
            <w:szCs w:val="24"/>
            <w:lang w:eastAsia="ru-RU"/>
          </w:rPr>
          <w:t>Градостроительным кодексом</w:t>
        </w:r>
      </w:hyperlink>
      <w:r w:rsidRPr="00F87FD5">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5" w:tgtFrame="_blank" w:history="1">
        <w:r w:rsidRPr="00F87FD5">
          <w:rPr>
            <w:rFonts w:ascii="Arial" w:eastAsia="Times New Roman" w:hAnsi="Arial" w:cs="Arial"/>
            <w:color w:val="0000FF"/>
            <w:sz w:val="24"/>
            <w:szCs w:val="24"/>
            <w:lang w:eastAsia="ru-RU"/>
          </w:rPr>
          <w:t>Градостроительным кодексом</w:t>
        </w:r>
      </w:hyperlink>
      <w:r w:rsidRPr="00F87FD5">
        <w:rPr>
          <w:rFonts w:ascii="Arial" w:eastAsia="Times New Roman" w:hAnsi="Arial" w:cs="Arial"/>
          <w:color w:val="000000"/>
          <w:sz w:val="24"/>
          <w:szCs w:val="24"/>
          <w:lang w:eastAsia="ru-RU"/>
        </w:rPr>
        <w:t>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16" w:tgtFrame="_blank" w:history="1">
        <w:r w:rsidRPr="00F87FD5">
          <w:rPr>
            <w:rFonts w:ascii="Arial" w:eastAsia="Times New Roman" w:hAnsi="Arial" w:cs="Arial"/>
            <w:color w:val="0000FF"/>
            <w:sz w:val="24"/>
            <w:szCs w:val="24"/>
            <w:lang w:eastAsia="ru-RU"/>
          </w:rPr>
          <w:t>Федеральным законом «О рекламе»</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32) осуществление мероприятий по лесоустройству в отношении лесов, расположенных на землях населенных пунктов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36) осуществление муниципального контроля в области охраны и использования особо охраняемых природных территорий местного значения;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38) осуществление мероприятий по обеспечению безопасности людей на водных объектах, охране их жизни и здоровья;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43) осуществление муниципального лесного контроля;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45) осуществление мер по противодействию коррупции в границах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46) организация в соответствии с федеральным законом выполнения комплексных кадастровых работ и утверждение карты-плана территории;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w:t>
      </w:r>
      <w:r w:rsidRPr="00F87FD5">
        <w:rPr>
          <w:rFonts w:ascii="Arial" w:eastAsia="Times New Roman" w:hAnsi="Arial" w:cs="Arial"/>
          <w:color w:val="000000"/>
          <w:sz w:val="24"/>
          <w:szCs w:val="24"/>
          <w:lang w:eastAsia="ru-RU"/>
        </w:rPr>
        <w:lastRenderedPageBreak/>
        <w:t>расположенным в границах земельных участков, находящихся в собственности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49) осуществление учета личных подсобных хозяйств, которые ведут граждане в соответствии с </w:t>
      </w:r>
      <w:hyperlink r:id="rId17" w:tgtFrame="_blank" w:history="1">
        <w:r w:rsidRPr="00F87FD5">
          <w:rPr>
            <w:rFonts w:ascii="Arial" w:eastAsia="Times New Roman" w:hAnsi="Arial" w:cs="Arial"/>
            <w:color w:val="0000FF"/>
            <w:sz w:val="24"/>
            <w:szCs w:val="24"/>
            <w:lang w:eastAsia="ru-RU"/>
          </w:rPr>
          <w:t>Федеральным законом от 7 июля 2003 года № 112-ФЗ «О личном подсобном хозяйстве»</w:t>
        </w:r>
      </w:hyperlink>
      <w:r w:rsidRPr="00F87FD5">
        <w:rPr>
          <w:rFonts w:ascii="Arial" w:eastAsia="Times New Roman" w:hAnsi="Arial" w:cs="Arial"/>
          <w:color w:val="000000"/>
          <w:sz w:val="24"/>
          <w:szCs w:val="24"/>
          <w:lang w:eastAsia="ru-RU"/>
        </w:rPr>
        <w:t>, в похозяйственных книгах.</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9.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Органы местного самоуправления муниципального округа вправе решать вопросы, указанные в части 1 статьи 16</w:t>
      </w:r>
      <w:r w:rsidRPr="00F87FD5">
        <w:rPr>
          <w:rFonts w:ascii="Arial" w:eastAsia="Times New Roman" w:hAnsi="Arial" w:cs="Arial"/>
          <w:color w:val="000000"/>
          <w:sz w:val="16"/>
          <w:szCs w:val="16"/>
          <w:vertAlign w:val="superscript"/>
          <w:lang w:eastAsia="ru-RU"/>
        </w:rPr>
        <w:t>1</w:t>
      </w:r>
      <w:r w:rsidRPr="00F87FD5">
        <w:rPr>
          <w:rFonts w:ascii="Arial" w:eastAsia="Times New Roman" w:hAnsi="Arial" w:cs="Arial"/>
          <w:color w:val="000000"/>
          <w:sz w:val="24"/>
          <w:szCs w:val="24"/>
          <w:lang w:eastAsia="ru-RU"/>
        </w:rPr>
        <w:t> </w:t>
      </w:r>
      <w:hyperlink r:id="rId18" w:tgtFrame="_blank" w:history="1">
        <w:r w:rsidRPr="00F87FD5">
          <w:rPr>
            <w:rFonts w:ascii="Arial" w:eastAsia="Times New Roman" w:hAnsi="Arial" w:cs="Arial"/>
            <w:color w:val="0000FF"/>
            <w:sz w:val="24"/>
            <w:szCs w:val="24"/>
            <w:lang w:eastAsia="ru-RU"/>
          </w:rPr>
          <w:t>Федерального закона № 131-ФЗ</w:t>
        </w:r>
      </w:hyperlink>
      <w:r w:rsidRPr="00F87FD5">
        <w:rPr>
          <w:rFonts w:ascii="Arial" w:eastAsia="Times New Roman" w:hAnsi="Arial" w:cs="Arial"/>
          <w:color w:val="000000"/>
          <w:sz w:val="24"/>
          <w:szCs w:val="24"/>
          <w:lang w:eastAsia="ru-RU"/>
        </w:rPr>
        <w:t>, участвовать в осуществлении иных государственных полномочий (не переданных им в соответствии со статьей 19 </w:t>
      </w:r>
      <w:hyperlink r:id="rId19" w:tgtFrame="_blank" w:history="1">
        <w:r w:rsidRPr="00F87FD5">
          <w:rPr>
            <w:rFonts w:ascii="Arial" w:eastAsia="Times New Roman" w:hAnsi="Arial" w:cs="Arial"/>
            <w:color w:val="0000FF"/>
            <w:sz w:val="24"/>
            <w:szCs w:val="24"/>
            <w:lang w:eastAsia="ru-RU"/>
          </w:rPr>
          <w:t>Федерального закона № 131-ФЗ</w:t>
        </w:r>
      </w:hyperlink>
      <w:r w:rsidRPr="00F87FD5">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10. Полномочия органов местного самоуправления муниципального округа по решению вопросов местного значения</w:t>
      </w:r>
      <w:r w:rsidRPr="00F87FD5">
        <w:rPr>
          <w:rFonts w:ascii="Arial" w:eastAsia="Times New Roman" w:hAnsi="Arial" w:cs="Arial"/>
          <w:color w:val="000000"/>
          <w:sz w:val="26"/>
          <w:szCs w:val="26"/>
          <w:lang w:eastAsia="ru-RU"/>
        </w:rPr>
        <w:t> </w:t>
      </w:r>
      <w:r w:rsidRPr="00F87FD5">
        <w:rPr>
          <w:rFonts w:ascii="Arial" w:eastAsia="Times New Roman" w:hAnsi="Arial" w:cs="Arial"/>
          <w:b/>
          <w:bCs/>
          <w:color w:val="000000"/>
          <w:sz w:val="26"/>
          <w:szCs w:val="26"/>
          <w:lang w:eastAsia="ru-RU"/>
        </w:rPr>
        <w:t>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принятие устава муниципального округа и внесение в него изменений и дополнений, издание муниципальных правовых актов;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установление официальных символов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полномочиями по организации теплоснабжения, предусмотренными </w:t>
      </w:r>
      <w:hyperlink r:id="rId20" w:tgtFrame="_blank" w:history="1">
        <w:r w:rsidRPr="00F87FD5">
          <w:rPr>
            <w:rFonts w:ascii="Arial" w:eastAsia="Times New Roman" w:hAnsi="Arial" w:cs="Arial"/>
            <w:color w:val="0000FF"/>
            <w:sz w:val="24"/>
            <w:szCs w:val="24"/>
            <w:lang w:eastAsia="ru-RU"/>
          </w:rPr>
          <w:t>Федеральным законом «О теплоснабжении»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полномочиями в сфере водоснабжения и водоотведения, предусмотренными </w:t>
      </w:r>
      <w:hyperlink r:id="rId21" w:tgtFrame="_blank" w:history="1">
        <w:r w:rsidRPr="00F87FD5">
          <w:rPr>
            <w:rFonts w:ascii="Arial" w:eastAsia="Times New Roman" w:hAnsi="Arial" w:cs="Arial"/>
            <w:color w:val="0000FF"/>
            <w:sz w:val="24"/>
            <w:szCs w:val="24"/>
            <w:lang w:eastAsia="ru-RU"/>
          </w:rPr>
          <w:t>Федеральным законом «О водоснабжении и водоотведении»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полномочиями в сфере стратегического планирования, предусмотренными </w:t>
      </w:r>
      <w:hyperlink r:id="rId22" w:tgtFrame="_blank" w:history="1">
        <w:r w:rsidRPr="00F87FD5">
          <w:rPr>
            <w:rFonts w:ascii="Arial" w:eastAsia="Times New Roman" w:hAnsi="Arial" w:cs="Arial"/>
            <w:color w:val="0000FF"/>
            <w:sz w:val="24"/>
            <w:szCs w:val="24"/>
            <w:lang w:eastAsia="ru-RU"/>
          </w:rPr>
          <w:t>Федеральным законом от 28 июня 2014 года № 172-ФЗ</w:t>
        </w:r>
      </w:hyperlink>
      <w:r w:rsidRPr="00F87FD5">
        <w:rPr>
          <w:rFonts w:ascii="Arial" w:eastAsia="Times New Roman" w:hAnsi="Arial" w:cs="Arial"/>
          <w:color w:val="000000"/>
          <w:sz w:val="24"/>
          <w:szCs w:val="24"/>
          <w:lang w:eastAsia="ru-RU"/>
        </w:rPr>
        <w:t> «О стратегическом планировании в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w:t>
      </w:r>
      <w:r w:rsidRPr="00F87FD5">
        <w:rPr>
          <w:rFonts w:ascii="Arial" w:eastAsia="Times New Roman" w:hAnsi="Arial" w:cs="Arial"/>
          <w:color w:val="000000"/>
          <w:sz w:val="24"/>
          <w:szCs w:val="24"/>
          <w:lang w:eastAsia="ru-RU"/>
        </w:rPr>
        <w:lastRenderedPageBreak/>
        <w:t>изменения границ муниципального округа, преобразования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w:t>
      </w:r>
      <w:r w:rsidRPr="00F87FD5">
        <w:rPr>
          <w:rFonts w:ascii="Arial" w:eastAsia="Times New Roman" w:hAnsi="Arial" w:cs="Arial"/>
          <w:color w:val="0000FF"/>
          <w:sz w:val="24"/>
          <w:szCs w:val="24"/>
          <w:lang w:eastAsia="ru-RU"/>
        </w:rPr>
        <w:t>порядке</w:t>
      </w:r>
      <w:r w:rsidRPr="00F87FD5">
        <w:rPr>
          <w:rFonts w:ascii="Arial" w:eastAsia="Times New Roman" w:hAnsi="Arial" w:cs="Arial"/>
          <w:color w:val="000000"/>
          <w:sz w:val="24"/>
          <w:szCs w:val="24"/>
          <w:lang w:eastAsia="ru-RU"/>
        </w:rPr>
        <w:t>, установленном Правительством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разработка и утверждение </w:t>
      </w:r>
      <w:r w:rsidRPr="00F87FD5">
        <w:rPr>
          <w:rFonts w:ascii="Arial" w:eastAsia="Times New Roman" w:hAnsi="Arial" w:cs="Arial"/>
          <w:color w:val="0000FF"/>
          <w:sz w:val="24"/>
          <w:szCs w:val="24"/>
          <w:lang w:eastAsia="ru-RU"/>
        </w:rPr>
        <w:t>программ</w:t>
      </w:r>
      <w:r w:rsidRPr="00F87FD5">
        <w:rPr>
          <w:rFonts w:ascii="Arial" w:eastAsia="Times New Roman" w:hAnsi="Arial" w:cs="Arial"/>
          <w:color w:val="000000"/>
          <w:sz w:val="24"/>
          <w:szCs w:val="24"/>
          <w:lang w:eastAsia="ru-RU"/>
        </w:rPr>
        <w:t>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r w:rsidRPr="00F87FD5">
        <w:rPr>
          <w:rFonts w:ascii="Arial" w:eastAsia="Times New Roman" w:hAnsi="Arial" w:cs="Arial"/>
          <w:color w:val="0000FF"/>
          <w:sz w:val="24"/>
          <w:szCs w:val="24"/>
          <w:lang w:eastAsia="ru-RU"/>
        </w:rPr>
        <w:t>требования</w:t>
      </w:r>
      <w:r w:rsidRPr="00F87FD5">
        <w:rPr>
          <w:rFonts w:ascii="Arial" w:eastAsia="Times New Roman" w:hAnsi="Arial" w:cs="Arial"/>
          <w:color w:val="000000"/>
          <w:sz w:val="24"/>
          <w:szCs w:val="24"/>
          <w:lang w:eastAsia="ru-RU"/>
        </w:rPr>
        <w:t> к которым устанавливаются Правительством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12) осуществление международных и внешнеэкономических связей в соответствии с </w:t>
      </w:r>
      <w:hyperlink r:id="rId23"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(пункт 12 статьи 10 в редакции решения Совета </w:t>
      </w:r>
      <w:hyperlink r:id="rId24" w:tgtFrame="_blank" w:history="1">
        <w:r w:rsidRPr="00F87FD5">
          <w:rPr>
            <w:rFonts w:ascii="Arial" w:eastAsia="Times New Roman" w:hAnsi="Arial" w:cs="Arial"/>
            <w:color w:val="0000FF"/>
            <w:sz w:val="24"/>
            <w:szCs w:val="24"/>
            <w:lang w:eastAsia="ru-RU"/>
          </w:rPr>
          <w:t>от 24.04.2025 № 111</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F87FD5">
        <w:rPr>
          <w:rFonts w:ascii="Arial" w:eastAsia="Times New Roman" w:hAnsi="Arial" w:cs="Arial"/>
          <w:color w:val="0000FF"/>
          <w:sz w:val="24"/>
          <w:szCs w:val="24"/>
          <w:lang w:eastAsia="ru-RU"/>
        </w:rPr>
        <w:t>законодательством</w:t>
      </w:r>
      <w:r w:rsidRPr="00F87FD5">
        <w:rPr>
          <w:rFonts w:ascii="Arial" w:eastAsia="Times New Roman" w:hAnsi="Arial" w:cs="Arial"/>
          <w:color w:val="000000"/>
          <w:sz w:val="24"/>
          <w:szCs w:val="24"/>
          <w:lang w:eastAsia="ru-RU"/>
        </w:rPr>
        <w:t> Российской Федерации о муниципальной службе;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w:t>
      </w:r>
      <w:r w:rsidRPr="00F87FD5">
        <w:rPr>
          <w:rFonts w:ascii="Arial" w:eastAsia="Times New Roman" w:hAnsi="Arial" w:cs="Arial"/>
          <w:color w:val="0000FF"/>
          <w:sz w:val="24"/>
          <w:szCs w:val="24"/>
          <w:lang w:eastAsia="ru-RU"/>
        </w:rPr>
        <w:t>законодательством</w:t>
      </w:r>
      <w:r w:rsidRPr="00F87FD5">
        <w:rPr>
          <w:rFonts w:ascii="Arial" w:eastAsia="Times New Roman" w:hAnsi="Arial" w:cs="Arial"/>
          <w:color w:val="000000"/>
          <w:sz w:val="24"/>
          <w:szCs w:val="24"/>
          <w:lang w:eastAsia="ru-RU"/>
        </w:rPr>
        <w:t> об энергосбережении и о повышении энергетической эффективности;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15) иными полномочиями в соответствии с </w:t>
      </w:r>
      <w:hyperlink r:id="rId25"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иными федеральными законами, законами Забайкальского края,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11. Осуществление органами местного самоуправления муниципального округа отдельных государственных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Органы местного самоуправления муниципального округа осуществляют переданные им федеральными законами, законами Забайкальского края отдельные государственные полномочия в порядке, установленном указанными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w:t>
      </w:r>
      <w:hyperlink r:id="rId26"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 в случае принятия Советом Балейского муниципального округа решения о реализации права на участие в осуществлении указанных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12. Муниципальный контроль</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1. Органы местного самоуправления муниципального округа организуют и осуществляют муниципальный контроль за соблюдением требований, </w:t>
      </w:r>
      <w:r w:rsidRPr="00F87FD5">
        <w:rPr>
          <w:rFonts w:ascii="Arial" w:eastAsia="Times New Roman" w:hAnsi="Arial" w:cs="Arial"/>
          <w:color w:val="000000"/>
          <w:sz w:val="24"/>
          <w:szCs w:val="24"/>
          <w:lang w:eastAsia="ru-RU"/>
        </w:rPr>
        <w:lastRenderedPageBreak/>
        <w:t>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7" w:tgtFrame="_blank" w:history="1">
        <w:r w:rsidRPr="00F87FD5">
          <w:rPr>
            <w:rFonts w:ascii="Arial" w:eastAsia="Times New Roman" w:hAnsi="Arial" w:cs="Arial"/>
            <w:color w:val="0000FF"/>
            <w:sz w:val="24"/>
            <w:szCs w:val="24"/>
            <w:lang w:eastAsia="ru-RU"/>
          </w:rPr>
          <w:t>Федерального закона от 31.07.2020 года № 248-ФЗ</w:t>
        </w:r>
      </w:hyperlink>
      <w:r w:rsidRPr="00F87FD5">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(далее – </w:t>
      </w:r>
      <w:hyperlink r:id="rId28" w:tgtFrame="_blank" w:history="1">
        <w:r w:rsidRPr="00F87FD5">
          <w:rPr>
            <w:rFonts w:ascii="Arial" w:eastAsia="Times New Roman" w:hAnsi="Arial" w:cs="Arial"/>
            <w:color w:val="0000FF"/>
            <w:sz w:val="24"/>
            <w:szCs w:val="24"/>
            <w:lang w:eastAsia="ru-RU"/>
          </w:rPr>
          <w:t>Федеральный закон № 248-ФЗ</w:t>
        </w:r>
      </w:hyperlink>
      <w:r w:rsidRPr="00F87FD5">
        <w:rPr>
          <w:rFonts w:ascii="Arial" w:eastAsia="Times New Roman" w:hAnsi="Arial" w:cs="Arial"/>
          <w:color w:val="000000"/>
          <w:sz w:val="24"/>
          <w:szCs w:val="24"/>
          <w:lang w:eastAsia="ru-RU"/>
        </w:rPr>
        <w:t>).</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В соответствии с частью 9 статьи 1 </w:t>
      </w:r>
      <w:hyperlink r:id="rId29" w:tgtFrame="_blank" w:history="1">
        <w:r w:rsidRPr="00F87FD5">
          <w:rPr>
            <w:rFonts w:ascii="Arial" w:eastAsia="Times New Roman" w:hAnsi="Arial" w:cs="Arial"/>
            <w:color w:val="0000FF"/>
            <w:sz w:val="24"/>
            <w:szCs w:val="24"/>
            <w:lang w:eastAsia="ru-RU"/>
          </w:rPr>
          <w:t>Федерального закона № 248-ФЗ</w:t>
        </w:r>
      </w:hyperlink>
      <w:r w:rsidRPr="00F87FD5">
        <w:rPr>
          <w:rFonts w:ascii="Arial" w:eastAsia="Times New Roman" w:hAnsi="Arial" w:cs="Arial"/>
          <w:color w:val="000000"/>
          <w:sz w:val="24"/>
          <w:szCs w:val="24"/>
          <w:lang w:eastAsia="ru-RU"/>
        </w:rPr>
        <w:t> муниципальный контроль подлежит осуществлению при наличии в границах Балейского муниципального округа объектов соответствующего вида контроля.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ГЛАВА IV. ФОРМЫ НЕПОСРЕДСТВЕННОГО ОСУЩЕСТВЛЕНИЯ НАСЕЛЕНИЕМ МУНИЦИПАЛЬНОГО ОКРУГА МЕСТНОГО САМОУПРАВЛЕНИЯ И УЧАСТИЯ НАСЕЛЕНИЯ В ОСУЩЕСТВЛЕНИИ МЕСТНОГО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13. Права населения муниципального округа на осуществление местного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Население Балейского муниципального округа составляют граждане Российской Федерации, постоянно или преимущественно проживающие на территории муниципального округа и зарегистрированные на его территории в установленном порядке, а так же иностранные граждане, лица без гражданства постоянно или преимущественно проживающие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Иностранные граждане, постоянно или преимущественно проживающие на территории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Население муниципального округа непосредственно решает вопросы местного значения и участвует в их решении в соответствии с федеральными законами 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Граждане Российской Федерации, постоянно или преимущественно проживающие на территории муниципального округа имеют право: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избирать и быть избранными в органы местного самоуправления муниципального округа и должностными лицами местного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участвовать в местном референдуме;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участвовать в собраниях граждан и конференциях граждан (собраниях делегатов);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осуществлять правотворческую инициативу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участвовать в публичных слушаниях;</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участвовать в голосовании по отзыву депутата Совета Балейского муниципального округа, главы Балейского муниципального округа, голосовании по вопросам изменения границ муниципального округа, преобразования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участвовать в опросе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направлять индивидуальные и коллективные обращения в органы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9) участвовать в осуществлении местного самоуправления в иных формах, не противоречащих </w:t>
      </w:r>
      <w:hyperlink r:id="rId30" w:tgtFrame="_blank" w:history="1">
        <w:r w:rsidRPr="00F87FD5">
          <w:rPr>
            <w:rFonts w:ascii="Arial" w:eastAsia="Times New Roman" w:hAnsi="Arial" w:cs="Arial"/>
            <w:color w:val="0000FF"/>
            <w:sz w:val="24"/>
            <w:szCs w:val="24"/>
            <w:lang w:eastAsia="ru-RU"/>
          </w:rPr>
          <w:t>Конституции Российской Федерации</w:t>
        </w:r>
      </w:hyperlink>
      <w:r w:rsidRPr="00F87FD5">
        <w:rPr>
          <w:rFonts w:ascii="Arial" w:eastAsia="Times New Roman" w:hAnsi="Arial" w:cs="Arial"/>
          <w:color w:val="000000"/>
          <w:sz w:val="24"/>
          <w:szCs w:val="24"/>
          <w:lang w:eastAsia="ru-RU"/>
        </w:rPr>
        <w:t>, федеральным законам, законам Забайкальского края и настоящему Уставу.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14. Местный референдум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Местный референдум проводится в целях решения непосредственно населением муниципального округа вопросов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Местный референдум проводится на всей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Решение о назначении местного референдума принимается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по инициативе Совета Балейского муниципального округа и главы Балейского муниципального округа, выдвинутой ими совместно.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Органы местного самоуправления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Гарантии прав граждан на участие в местном референдуме, а также порядок подготовки и проведения местного референдума устанавливаются </w:t>
      </w:r>
      <w:hyperlink r:id="rId31" w:tgtFrame="_blank" w:history="1">
        <w:r w:rsidRPr="00F87FD5">
          <w:rPr>
            <w:rFonts w:ascii="Arial" w:eastAsia="Times New Roman" w:hAnsi="Arial" w:cs="Arial"/>
            <w:color w:val="0000FF"/>
            <w:sz w:val="24"/>
            <w:szCs w:val="24"/>
            <w:lang w:eastAsia="ru-RU"/>
          </w:rPr>
          <w:t>Федеральным законом от 12 июня 2002 года № 67-ФЗ</w:t>
        </w:r>
      </w:hyperlink>
      <w:r w:rsidRPr="00F87FD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w:t>
      </w:r>
      <w:hyperlink r:id="rId32" w:tgtFrame="_blank" w:history="1">
        <w:r w:rsidRPr="00F87FD5">
          <w:rPr>
            <w:rFonts w:ascii="Arial" w:eastAsia="Times New Roman" w:hAnsi="Arial" w:cs="Arial"/>
            <w:color w:val="0000FF"/>
            <w:sz w:val="24"/>
            <w:szCs w:val="24"/>
            <w:lang w:eastAsia="ru-RU"/>
          </w:rPr>
          <w:t>Федеральный закон № 67-ФЗ</w:t>
        </w:r>
      </w:hyperlink>
      <w:r w:rsidRPr="00F87FD5">
        <w:rPr>
          <w:rFonts w:ascii="Arial" w:eastAsia="Times New Roman" w:hAnsi="Arial" w:cs="Arial"/>
          <w:color w:val="000000"/>
          <w:sz w:val="24"/>
          <w:szCs w:val="24"/>
          <w:lang w:eastAsia="ru-RU"/>
        </w:rPr>
        <w:t>) и законом Забайкальского края для проведения местного референдума.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Итоги голосования и принятое на местном референдуме решение подлежат официальному опубликованию (обнародованию).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15. Муниципальные выборы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Муниципальные выборы в муниципальном округе проводятся в целях избрания депутатов Совета Балейского муниципального округа на основе всеобщего, равного и прямого избирательного права при тайном голосовании.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2. Муниципальные выборы назначаются Советом Балейского муниципального округа. В случаях, установленных </w:t>
      </w:r>
      <w:hyperlink r:id="rId33" w:tgtFrame="_blank" w:history="1">
        <w:r w:rsidRPr="00F87FD5">
          <w:rPr>
            <w:rFonts w:ascii="Arial" w:eastAsia="Times New Roman" w:hAnsi="Arial" w:cs="Arial"/>
            <w:color w:val="0000FF"/>
            <w:sz w:val="24"/>
            <w:szCs w:val="24"/>
            <w:lang w:eastAsia="ru-RU"/>
          </w:rPr>
          <w:t>Федеральным законом № 67-ФЗ</w:t>
        </w:r>
      </w:hyperlink>
      <w:r w:rsidRPr="00F87FD5">
        <w:rPr>
          <w:rFonts w:ascii="Arial" w:eastAsia="Times New Roman" w:hAnsi="Arial" w:cs="Arial"/>
          <w:color w:val="000000"/>
          <w:sz w:val="24"/>
          <w:szCs w:val="24"/>
          <w:lang w:eastAsia="ru-RU"/>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Муниципальные выборы назначаются Советом Балейского муниципального округа не ранее чем за 90 и не позднее, чем за 80 дней до дня голосования.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Муниципальные выборы депутатов Совета Балейского муниципального округа проводятся по мажоритарной избирательной системе относительного большинства по трем многомандатным избирательным округам.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34" w:tgtFrame="_blank" w:history="1">
        <w:r w:rsidRPr="00F87FD5">
          <w:rPr>
            <w:rFonts w:ascii="Arial" w:eastAsia="Times New Roman" w:hAnsi="Arial" w:cs="Arial"/>
            <w:color w:val="000000"/>
            <w:sz w:val="24"/>
            <w:szCs w:val="24"/>
            <w:u w:val="single"/>
            <w:lang w:eastAsia="ru-RU"/>
          </w:rPr>
          <w:t>Федеральным законом № 67-ФЗ</w:t>
        </w:r>
      </w:hyperlink>
      <w:r w:rsidRPr="00F87FD5">
        <w:rPr>
          <w:rFonts w:ascii="Arial" w:eastAsia="Times New Roman" w:hAnsi="Arial" w:cs="Arial"/>
          <w:color w:val="000000"/>
          <w:sz w:val="24"/>
          <w:szCs w:val="24"/>
          <w:lang w:eastAsia="ru-RU"/>
        </w:rPr>
        <w:t> и законом Забайкальского края для проведения муниципальных выборов.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16. Голосование по отзыву депутата, главы Балейского муниципального округа, голосование по вопросам изменения границ муниципального округа, преобразования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Голосование по отзыву депутата, главы Балейского муниципального округа проводится по инициативе населения в порядке, установленном </w:t>
      </w:r>
      <w:hyperlink r:id="rId35" w:tgtFrame="_blank" w:history="1">
        <w:r w:rsidRPr="00F87FD5">
          <w:rPr>
            <w:rFonts w:ascii="Arial" w:eastAsia="Times New Roman" w:hAnsi="Arial" w:cs="Arial"/>
            <w:color w:val="0000FF"/>
            <w:sz w:val="24"/>
            <w:szCs w:val="24"/>
            <w:lang w:eastAsia="ru-RU"/>
          </w:rPr>
          <w:t>Федеральным законом № 67-ФЗ</w:t>
        </w:r>
      </w:hyperlink>
      <w:r w:rsidRPr="00F87FD5">
        <w:rPr>
          <w:rFonts w:ascii="Arial" w:eastAsia="Times New Roman" w:hAnsi="Arial" w:cs="Arial"/>
          <w:color w:val="000000"/>
          <w:sz w:val="24"/>
          <w:szCs w:val="24"/>
          <w:lang w:eastAsia="ru-RU"/>
        </w:rPr>
        <w:t> и законом Забайкальского края для проведения местного референдума, с учетом особенностей, предусмотренных </w:t>
      </w:r>
      <w:hyperlink r:id="rId36"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Основаниями для отзыва депутата, главы Балейского муниципального округа могут служить только его конкретные противоправные решения или действия (бездействие) в случае их подтверждения в судебном порядке. Нарушение срока издания муниципального правового акта, необходимого для реализации решения, принятого путем прямого волеизъявления населения, также является основанием для отзыва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Выдвижение инициативы проведения голосования по отзыву депутата, главы Балейского муниципального округа не может быть осуществлено ранее, чем через шесть месяцев со дня регистрации соответствующей избирательной комиссией избранного депутата, вступления в должность главы Балейского муниципального округа и позднее, чем за двенадцать месяцев до окончания установленного срока его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Датой внесения инициативы проведения голосования по отзыву депутата, главы Балейского муниципального округа считается дата поступления ходатайства о регистрации инициативной группы по проведению голосования по отзыву депутата, главы Балейского муниципального округа (далее – инициативная группа) в избирательную комиссию, организующую подготовку и проведение выборов в органы местного самоуправления, местного референдума.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Инициатива проведения голосования по отзыву депутата, главы Балейского муниципального округа может быть внесена не позднее шести месяцев со дня вступления в силу решения суда, подтверждающего совершение депутатом, главой Балейского муниципального округа нарушения, являющегося основанием для его отзыва.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4. Инициативная группа обязана письменно уведомить депутата, главу Балейского муниципального округа, в отношении которого предполагается </w:t>
      </w:r>
      <w:r w:rsidRPr="00F87FD5">
        <w:rPr>
          <w:rFonts w:ascii="Arial" w:eastAsia="Times New Roman" w:hAnsi="Arial" w:cs="Arial"/>
          <w:color w:val="000000"/>
          <w:sz w:val="24"/>
          <w:szCs w:val="24"/>
          <w:lang w:eastAsia="ru-RU"/>
        </w:rPr>
        <w:lastRenderedPageBreak/>
        <w:t>проведение голосования по отзыву, о времени и месте проведения собрания по вопросу выдвижения инициативы проведения голосования по отзыву депутата,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Депутат, глава Балейского муниципального округа, в отношении которого предполагается проведение голосования по отзыву, вправе присутствовать на собрании по вопросу выдвижения инициативы проведения голосования по отзыву депутата, главы Балейского муниципального округа и давать избирателям устные или письменные объяснения по поводу обстоятельств, выдвигаемых в качестве оснований для отзыва.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Регистрация и деятельность инициативной группы осуществляются в порядке, установленном законом Забайкальского края для проведения местного референдума, с учетом особенностей, предусмотренных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Избирательная комиссия, организующая подготовку и проведение выборов в органы местного самоуправления, местного референдума не позднее пяти дней со дня регистрации инициативной группы обязана уведомить об этой инициативе население муниципального округа, Совет Балейского муниципального округа и депутата, главу Балейского муниципального округа, в отношении которого предполагается проведение голосования по отзыву.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Количество подписей, которые необходимо собрать в поддержку инициативы проведения голосования по отзыву депутата, должно составлять не менее 5 процентов от числа избирателей, зарегистрированных на территории соответствующего избирательного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Количество подписей, которые необходимо собрать в поддержку инициативы проведения голосования по отзыву главы Балейского муниципального округа, должно составлять не менее 5 процентов от числа избирателей, зарегистрированных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В подписном листе помимо сведений, предусмотренных </w:t>
      </w:r>
      <w:hyperlink r:id="rId37" w:tgtFrame="_blank" w:history="1">
        <w:r w:rsidRPr="00F87FD5">
          <w:rPr>
            <w:rFonts w:ascii="Arial" w:eastAsia="Times New Roman" w:hAnsi="Arial" w:cs="Arial"/>
            <w:color w:val="000000"/>
            <w:sz w:val="24"/>
            <w:szCs w:val="24"/>
            <w:u w:val="single"/>
            <w:lang w:eastAsia="ru-RU"/>
          </w:rPr>
          <w:t>Федеральным законом № 67-ФЗ</w:t>
        </w:r>
      </w:hyperlink>
      <w:r w:rsidRPr="00F87FD5">
        <w:rPr>
          <w:rFonts w:ascii="Arial" w:eastAsia="Times New Roman" w:hAnsi="Arial" w:cs="Arial"/>
          <w:color w:val="000000"/>
          <w:sz w:val="24"/>
          <w:szCs w:val="24"/>
          <w:lang w:eastAsia="ru-RU"/>
        </w:rPr>
        <w:t> и законом Забайкальского края для проведения местного референдума, указывается нарушение, явившееся основанием для отзыва депутата,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При соблюдении установленных </w:t>
      </w:r>
      <w:hyperlink r:id="rId38" w:tgtFrame="_blank" w:history="1">
        <w:r w:rsidRPr="00F87FD5">
          <w:rPr>
            <w:rFonts w:ascii="Arial" w:eastAsia="Times New Roman" w:hAnsi="Arial" w:cs="Arial"/>
            <w:color w:val="0000FF"/>
            <w:sz w:val="24"/>
            <w:szCs w:val="24"/>
            <w:lang w:eastAsia="ru-RU"/>
          </w:rPr>
          <w:t>Федеральным законом № 67-ФЗ</w:t>
        </w:r>
      </w:hyperlink>
      <w:r w:rsidRPr="00F87FD5">
        <w:rPr>
          <w:rFonts w:ascii="Arial" w:eastAsia="Times New Roman" w:hAnsi="Arial" w:cs="Arial"/>
          <w:color w:val="000000"/>
          <w:sz w:val="24"/>
          <w:szCs w:val="24"/>
          <w:lang w:eastAsia="ru-RU"/>
        </w:rPr>
        <w:t> и законом Забайкальского края для проведения местного референдума, настоящим Уставом требований для отзыва депутата, главы Балейского муниципального округа Совет Балейского муниципального округа обязан принять решение о назначении голосования по отзыву депутата, главы Балейского муниципального округа. Со дня принятия такого решения депутат, глава Балейского муниципального округа имеет право давать объяснения избирателям по поводу обстоятельств, выдвигаемых в качестве оснований для отзыва, в порядке, предусмотренном </w:t>
      </w:r>
      <w:hyperlink r:id="rId39" w:tgtFrame="_blank" w:history="1">
        <w:r w:rsidRPr="00F87FD5">
          <w:rPr>
            <w:rFonts w:ascii="Arial" w:eastAsia="Times New Roman" w:hAnsi="Arial" w:cs="Arial"/>
            <w:color w:val="0000FF"/>
            <w:sz w:val="24"/>
            <w:szCs w:val="24"/>
            <w:lang w:eastAsia="ru-RU"/>
          </w:rPr>
          <w:t>Федеральным законом № 67-ФЗ</w:t>
        </w:r>
      </w:hyperlink>
      <w:r w:rsidRPr="00F87FD5">
        <w:rPr>
          <w:rFonts w:ascii="Arial" w:eastAsia="Times New Roman" w:hAnsi="Arial" w:cs="Arial"/>
          <w:color w:val="000000"/>
          <w:sz w:val="24"/>
          <w:szCs w:val="24"/>
          <w:lang w:eastAsia="ru-RU"/>
        </w:rPr>
        <w:t> и законом Забайкальского края для проведения местного референдума для проведения агитации по вопросам местного референдума.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Депутат, глава Балейского муниципального округа считается отозванным, если за отзыв проголосовало не менее половины избирателей, зарегистрированных в соответствующем избирательном округе, в муниципальном округе.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В случаях, предусмотренных </w:t>
      </w:r>
      <w:hyperlink r:id="rId40"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округа, преобразовании муниципального округа проводится голосование по вопросам изменения границ муниципального округа, преобразования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10. Голосование по вопросам изменения границ муниципального округа, преобразования муниципального округа проводится на всей территории </w:t>
      </w:r>
      <w:r w:rsidRPr="00F87FD5">
        <w:rPr>
          <w:rFonts w:ascii="Arial" w:eastAsia="Times New Roman" w:hAnsi="Arial" w:cs="Arial"/>
          <w:color w:val="000000"/>
          <w:sz w:val="24"/>
          <w:szCs w:val="24"/>
          <w:lang w:eastAsia="ru-RU"/>
        </w:rPr>
        <w:lastRenderedPageBreak/>
        <w:t>муниципального округа или на части его территории в соответствии с </w:t>
      </w:r>
      <w:hyperlink r:id="rId41"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Голосование по вопросам изменения границ муниципального округа, преобразования муниципального округа назначается Советом Балейского муниципального округа и проводится в порядке, установленном </w:t>
      </w:r>
      <w:hyperlink r:id="rId42" w:tgtFrame="_blank" w:history="1">
        <w:r w:rsidRPr="00F87FD5">
          <w:rPr>
            <w:rFonts w:ascii="Arial" w:eastAsia="Times New Roman" w:hAnsi="Arial" w:cs="Arial"/>
            <w:color w:val="0000FF"/>
            <w:sz w:val="24"/>
            <w:szCs w:val="24"/>
            <w:lang w:eastAsia="ru-RU"/>
          </w:rPr>
          <w:t>Федеральным законом № 67-ФЗ</w:t>
        </w:r>
      </w:hyperlink>
      <w:r w:rsidRPr="00F87FD5">
        <w:rPr>
          <w:rFonts w:ascii="Arial" w:eastAsia="Times New Roman" w:hAnsi="Arial" w:cs="Arial"/>
          <w:color w:val="000000"/>
          <w:sz w:val="24"/>
          <w:szCs w:val="24"/>
          <w:lang w:eastAsia="ru-RU"/>
        </w:rPr>
        <w:t> и законом Забайкальского края для проведения местного референдума, с учетом особенностей, предусмотренных </w:t>
      </w:r>
      <w:hyperlink r:id="rId43"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При этом положения </w:t>
      </w:r>
      <w:hyperlink r:id="rId44" w:tgtFrame="_blank" w:history="1">
        <w:r w:rsidRPr="00F87FD5">
          <w:rPr>
            <w:rFonts w:ascii="Arial" w:eastAsia="Times New Roman" w:hAnsi="Arial" w:cs="Arial"/>
            <w:color w:val="0000FF"/>
            <w:sz w:val="24"/>
            <w:szCs w:val="24"/>
            <w:lang w:eastAsia="ru-RU"/>
          </w:rPr>
          <w:t>Федерального закона № 67-ФЗ</w:t>
        </w:r>
      </w:hyperlink>
      <w:r w:rsidRPr="00F87FD5">
        <w:rPr>
          <w:rFonts w:ascii="Arial" w:eastAsia="Times New Roman" w:hAnsi="Arial" w:cs="Arial"/>
          <w:color w:val="000000"/>
          <w:sz w:val="24"/>
          <w:szCs w:val="24"/>
          <w:lang w:eastAsia="ru-RU"/>
        </w:rPr>
        <w:t>, закона Забайкальского края для проведения местного референдума,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12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 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13 Итоги голосования по отзыву депутата, главы Балейского муниципального округа,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17. Сход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Сход граждан может проводиться в случаях, предусмотренных статьей 25</w:t>
      </w:r>
      <w:r w:rsidRPr="00F87FD5">
        <w:rPr>
          <w:rFonts w:ascii="Arial" w:eastAsia="Times New Roman" w:hAnsi="Arial" w:cs="Arial"/>
          <w:color w:val="000000"/>
          <w:sz w:val="16"/>
          <w:szCs w:val="16"/>
          <w:vertAlign w:val="superscript"/>
          <w:lang w:eastAsia="ru-RU"/>
        </w:rPr>
        <w:t>1 </w:t>
      </w:r>
      <w:r w:rsidRPr="00F87FD5">
        <w:rPr>
          <w:rFonts w:ascii="Arial" w:eastAsia="Times New Roman" w:hAnsi="Arial" w:cs="Arial"/>
          <w:color w:val="000000"/>
          <w:sz w:val="24"/>
          <w:szCs w:val="24"/>
          <w:lang w:eastAsia="ru-RU"/>
        </w:rPr>
        <w:t>Федерального </w:t>
      </w:r>
      <w:hyperlink r:id="rId45"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Порядок созыва и проведения схода граждан, полномочия схода граждан и иные вопросы деятельности схода граждан определяются нормативным правовым актом Совета муниципального округа в соответствии с </w:t>
      </w:r>
      <w:hyperlink r:id="rId46"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18. Правотворческая инициатива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Совета Балейского муниципального округа и не может превышать 3 процента от числа жителей муниципального округа, обладающих избирательным правом.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округа, к компетенции которых относится принятие соответствующего акта, в течение трех месяцев со дня его внесения.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Балейского муниципального округа, указанный проект должен быть рассмотрен на открытом заседании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19. Инициативные проекты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Балейского муниципального округа может быть внесен инициативный проект.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Балейского муниципального округа. Право выступить инициатором проекта в соответствии с нормативным правовым актом Совета Балейского муниципального округа может быть предоставлено также иным лицам, осуществляющим деятельность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bookmarkStart w:id="0" w:name="Par5"/>
      <w:bookmarkStart w:id="1" w:name="Par29"/>
      <w:bookmarkStart w:id="2" w:name="Par30"/>
      <w:bookmarkEnd w:id="0"/>
      <w:bookmarkEnd w:id="1"/>
      <w:bookmarkEnd w:id="2"/>
      <w:r w:rsidRPr="00F87FD5">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Балейского муниципального округа в соответствии с </w:t>
      </w:r>
      <w:hyperlink r:id="rId47"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bookmarkStart w:id="3" w:name="Par32"/>
      <w:bookmarkStart w:id="4" w:name="Par33"/>
      <w:bookmarkEnd w:id="3"/>
      <w:bookmarkEnd w:id="4"/>
      <w:r w:rsidRPr="00F87FD5">
        <w:rPr>
          <w:rFonts w:ascii="Arial" w:eastAsia="Times New Roman" w:hAnsi="Arial" w:cs="Arial"/>
          <w:b/>
          <w:bCs/>
          <w:color w:val="000000"/>
          <w:sz w:val="26"/>
          <w:szCs w:val="26"/>
          <w:lang w:eastAsia="ru-RU"/>
        </w:rPr>
        <w:t>Статья 20. Территориальное общественное самоуправление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w:t>
      </w:r>
      <w:r w:rsidRPr="00F87FD5">
        <w:rPr>
          <w:rFonts w:ascii="Arial" w:eastAsia="Times New Roman" w:hAnsi="Arial" w:cs="Arial"/>
          <w:color w:val="000000"/>
          <w:sz w:val="24"/>
          <w:szCs w:val="24"/>
          <w:lang w:eastAsia="ru-RU"/>
        </w:rPr>
        <w:lastRenderedPageBreak/>
        <w:t>осуществления собственных инициатив по вопросам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граждан и конференций граждан (собраний делегатов), а также посредством создания органов территориального общественного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граждан или конференциях граждан (собраниях делегатов), проживающих на соответствующей территории.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Органы территориального общественного самоуправления могут выдвигать инициативный проект в качестве инициаторов проекта.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21. Сельский староста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Сельский староста назначается Советом Балейского муниципального округа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Срок полномочий сельского старосты составляет пять лет.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Балейского муниципального округа в соответствии с </w:t>
      </w:r>
      <w:hyperlink r:id="rId48"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законом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22. Публичные слушания, общественные обсуждения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муниципального округа с участием жителей муниципального округа Советом Балейского муниципального округа, главой Балейского муниципального округа могут проводиться публичные слушания.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Публичные слушания проводятся по инициативе населения, Совета Балейского муниципального округа или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Публичные слушания, проводимые по инициативе населения или Совета Балейского муниципального округа, назначаются Советом Балейского муниципального округа, а по инициативе главы Балейского муниципального округа – главой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На публичные слушания должны выноситься проекты муниципальных правовых актов, предусмотренные </w:t>
      </w:r>
      <w:hyperlink r:id="rId49"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другими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Порядок организации и проведения публичных слушаний по проектам и вопросам, указанным в части 3 статьи 28 Федерального </w:t>
      </w:r>
      <w:hyperlink r:id="rId50"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 определяется нормативными правовыми актами Совета Балейского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округа с учетом положений </w:t>
      </w:r>
      <w:hyperlink r:id="rId51" w:tgtFrame="_blank" w:history="1">
        <w:r w:rsidRPr="00F87FD5">
          <w:rPr>
            <w:rFonts w:ascii="Arial" w:eastAsia="Times New Roman" w:hAnsi="Arial" w:cs="Arial"/>
            <w:color w:val="0000FF"/>
            <w:sz w:val="24"/>
            <w:szCs w:val="24"/>
            <w:lang w:eastAsia="ru-RU"/>
          </w:rPr>
          <w:t>Федерального закона от 9 февраля 2009 года № 8-ФЗ</w:t>
        </w:r>
      </w:hyperlink>
      <w:r w:rsidRPr="00F87FD5">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Порядок организации и проведения общественных обсуждений или публичных слушаний по вопросам, указанным в части 5 статьи 28 Федерального </w:t>
      </w:r>
      <w:hyperlink r:id="rId52"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 определяется нормативным правовым актом Совета Балейского муниципального округа с учетом положений законодательства о градостроительной деятельности.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23. Собрание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округа,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округа могут проводиться собрания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Собрание граждан проводится по инициативе населения, Совета Балейского муниципального округа, главы Балейского муниципального округа, а также в случаях, предусмотренных уставом территориального общественного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Собрание граждан, проводимое по инициативе Совета Балейского муниципального округа или главы Балейского муниципального округа, назначается соответственно Советом Балейского муниципального округа или главой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Собрание граждан, проводимое по инициативе населения, назначается Советом Балейского муниципального округа. Условием назначения собрания граждан по инициативе населения является сбор подписей в поддержку данной </w:t>
      </w:r>
      <w:r w:rsidRPr="00F87FD5">
        <w:rPr>
          <w:rFonts w:ascii="Arial" w:eastAsia="Times New Roman" w:hAnsi="Arial" w:cs="Arial"/>
          <w:color w:val="000000"/>
          <w:sz w:val="24"/>
          <w:szCs w:val="24"/>
          <w:lang w:eastAsia="ru-RU"/>
        </w:rPr>
        <w:lastRenderedPageBreak/>
        <w:t>инициативы, количество которых должно составлять не менее 5 процентов от числа жителей части территории муниципального округа, на которой предполагается проведение собрания граждан, достигших шестнадцатилетнего возраста.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округа, к компетенции которых отнесено решение содержащихся в обращениях вопросов, с направлением письменного ответа.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Порядок назначения и проведения собрания граждан, полномочия собрания граждан, а также случаи, когда полномочия собрания граждан могут осуществляться конференцией граждан (собранием делегатов), определяются Федеральным законом № 131-ФЗ, нормативными правовыми актами Совета Балейского муниципального округа и уставом территориального общественного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Итоги собрания граждан подлежат официальному опубликованию (обнародованию).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24. Конференция граждан (собрание делегатов)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В случаях отсутствия условий для предоставления возможности участия в собрании граждан всем жителям соответствующей части территории муниципального округа, достигшим шестнадцатилетнего возраста, а также в иных случаях, предусмотренных нормативными правовыми актами Совета Балейского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Совета Балейского муниципального округа, уставом территориального общественного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 (обнародованию).</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25. Опрос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1. 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а также органами государственной власти.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Результаты опроса носят рекомендательный характер.</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В опросе граждан имеют право участвовать жители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шестнадцатилетнего возраста.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Опрос граждан проводится по инициативе: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Совета Балейского муниципального округа или главы Балейского муниципального округа – по вопросам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органов государственной власти Забайкальского края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жителей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Порядок назначения и проведения опроса граждан определяется нормативными правовыми актами Совета Балейского муниципального округа в соответствии с </w:t>
      </w:r>
      <w:hyperlink r:id="rId53" w:tgtFrame="_blank" w:history="1">
        <w:r w:rsidRPr="00F87FD5">
          <w:rPr>
            <w:rFonts w:ascii="Arial" w:eastAsia="Times New Roman" w:hAnsi="Arial" w:cs="Arial"/>
            <w:color w:val="000000"/>
            <w:sz w:val="24"/>
            <w:szCs w:val="24"/>
            <w:u w:val="single"/>
            <w:lang w:eastAsia="ru-RU"/>
          </w:rPr>
          <w:t>Федеральным законом № 131-ФЗ</w:t>
        </w:r>
      </w:hyperlink>
      <w:r w:rsidRPr="00F87FD5">
        <w:rPr>
          <w:rFonts w:ascii="Arial" w:eastAsia="Times New Roman" w:hAnsi="Arial" w:cs="Arial"/>
          <w:color w:val="000000"/>
          <w:sz w:val="24"/>
          <w:szCs w:val="24"/>
          <w:lang w:eastAsia="ru-RU"/>
        </w:rPr>
        <w:t> и законом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Решение о назначении опроса граждан принимается Советом Балейского муниципального округа. 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26. Обращения граждан в органы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54" w:tgtFrame="_blank" w:history="1">
        <w:r w:rsidRPr="00F87FD5">
          <w:rPr>
            <w:rFonts w:ascii="Arial" w:eastAsia="Times New Roman" w:hAnsi="Arial" w:cs="Arial"/>
            <w:color w:val="0000FF"/>
            <w:sz w:val="24"/>
            <w:szCs w:val="24"/>
            <w:lang w:eastAsia="ru-RU"/>
          </w:rPr>
          <w:t>Федеральным законом от 2 мая 2006 года № 59-ФЗ</w:t>
        </w:r>
      </w:hyperlink>
      <w:r w:rsidRPr="00F87FD5">
        <w:rPr>
          <w:rFonts w:ascii="Arial" w:eastAsia="Times New Roman" w:hAnsi="Arial" w:cs="Arial"/>
          <w:color w:val="000000"/>
          <w:sz w:val="24"/>
          <w:szCs w:val="24"/>
          <w:lang w:eastAsia="ru-RU"/>
        </w:rPr>
        <w:t> «О порядке рассмотрения обращений граждан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муниципального округа несут ответственность в соответствии с законодательством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Рассмотрение обращений объединений граждан, в том числе юридических лиц, осуществляется в порядке, установленном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27. Общественная палата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(статья 27 в редакции решения Совета </w:t>
      </w:r>
      <w:hyperlink r:id="rId55" w:tgtFrame="_blank" w:history="1">
        <w:r w:rsidRPr="00F87FD5">
          <w:rPr>
            <w:rFonts w:ascii="Arial" w:eastAsia="Times New Roman" w:hAnsi="Arial" w:cs="Arial"/>
            <w:color w:val="0000FF"/>
            <w:sz w:val="24"/>
            <w:szCs w:val="24"/>
            <w:lang w:eastAsia="ru-RU"/>
          </w:rPr>
          <w:t>от 24.04.2025 № 111</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Для организации взаимодействия органов местного самоуправления муниципального округа и жителей муниципального округа при решении вопросов местного значения муниципального округа на части территории муниципального округа может формироваться общественная палата.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Границы части территории муниципального округа, на которой осуществляет полномочия общественная палата, устанавливаются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3. Порядок формирования и проведения заседаний общественной палаты, направления деятельности и полномочия общественной палаты, основания и порядок прекращения полномочий общественной палаты, порядок взаимодействия с органами местного самоуправления муниципального округа и иные вопросы деятельности общественной палаты устанавливаются нормативными правовыми актами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28. Другие формы непосредственного осуществления населением местного самоуправления и участия в его осуществлении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Наряду с предусмотренными </w:t>
      </w:r>
      <w:hyperlink r:id="rId56"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7" w:tgtFrame="_blank" w:history="1">
        <w:r w:rsidRPr="00F87FD5">
          <w:rPr>
            <w:rFonts w:ascii="Arial" w:eastAsia="Times New Roman" w:hAnsi="Arial" w:cs="Arial"/>
            <w:color w:val="0000FF"/>
            <w:sz w:val="24"/>
            <w:szCs w:val="24"/>
            <w:lang w:eastAsia="ru-RU"/>
          </w:rPr>
          <w:t>Конституции Российской Федерации</w:t>
        </w:r>
      </w:hyperlink>
      <w:r w:rsidRPr="00F87FD5">
        <w:rPr>
          <w:rFonts w:ascii="Arial" w:eastAsia="Times New Roman" w:hAnsi="Arial" w:cs="Arial"/>
          <w:color w:val="000000"/>
          <w:sz w:val="24"/>
          <w:szCs w:val="24"/>
          <w:lang w:eastAsia="ru-RU"/>
        </w:rPr>
        <w:t>, </w:t>
      </w:r>
      <w:hyperlink r:id="rId58" w:tgtFrame="_blank" w:history="1">
        <w:r w:rsidRPr="00F87FD5">
          <w:rPr>
            <w:rFonts w:ascii="Arial" w:eastAsia="Times New Roman" w:hAnsi="Arial" w:cs="Arial"/>
            <w:color w:val="0000FF"/>
            <w:sz w:val="24"/>
            <w:szCs w:val="24"/>
            <w:lang w:eastAsia="ru-RU"/>
          </w:rPr>
          <w:t>Федеральному закону № 131-ФЗ</w:t>
        </w:r>
      </w:hyperlink>
      <w:r w:rsidRPr="00F87FD5">
        <w:rPr>
          <w:rFonts w:ascii="Arial" w:eastAsia="Times New Roman" w:hAnsi="Arial" w:cs="Arial"/>
          <w:color w:val="000000"/>
          <w:sz w:val="24"/>
          <w:szCs w:val="24"/>
          <w:lang w:eastAsia="ru-RU"/>
        </w:rPr>
        <w:t> и иным федеральным законам, законам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V. ОРГАНЫ МЕСТНОГО САМОУПРАВЛЕНИЯ И ДОЛЖНОСТНЫЕ ЛИЦА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29. Органы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Структуру органов местного самоуправления муниципального округа составляют: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Совет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глава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администрация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контрольно-счетная палата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Решение Совета  Балейского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Балейского муниципального округа, принявшего указанное решение, за исключением случаев, предусмотренных </w:t>
      </w:r>
      <w:hyperlink r:id="rId59"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Финансовое обеспечение деятельности органов местного самоуправления муниципального округа осуществляется исключительно за счет собственных доходов бюджета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30. Совет Балейского муниципального округа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Совет Балейского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Численность депутатов Совета Балейского муниципального округа составляет 15 человек.</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Совет Балейского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3. Заседание Совета Балейского муниципального округа не может считаться правомочным, если на нем присутствует менее 50 процентов от числа избранных депутатов.</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Заседание Совета Балейского муниципального округа проводятся не реже одного раза в три месяца.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Вновь избранный Совет Балейского муниципального округа собирается на первое заседание в течение 30 дней со дня избрания Совета Балейского муниципального округа в правомочном составе.</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Порядок созыва и проведения заседаний Совета Балейского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Балейского муниципального округа определяются настоящим Уставом и регламентом Совета Балейского муниципального округа.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Совет Балейского муниципального округа обладает правами юридического лица.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В исключительной компетенции Совета Балейского муниципального округа находятся: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принятие устава муниципального округа и внесение в него изменений и дополнений;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утверждение бюджета муниципального округа и отчета о его исполнении;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определение порядка участия муниципального округа в организациях межмуниципального сотрудничества;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принятие решения об удалении главы Балейского муниципального округа в отставку;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утверждение правил благоустройства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Иные полномочия Совета Балейского муниципального округа определяются федеральными законами и принимаемыми в соответствии с ними </w:t>
      </w:r>
      <w:hyperlink r:id="rId60" w:tgtFrame="_blank" w:history="1">
        <w:r w:rsidRPr="00F87FD5">
          <w:rPr>
            <w:rFonts w:ascii="Arial" w:eastAsia="Times New Roman" w:hAnsi="Arial" w:cs="Arial"/>
            <w:color w:val="0000FF"/>
            <w:sz w:val="24"/>
            <w:szCs w:val="24"/>
            <w:lang w:eastAsia="ru-RU"/>
          </w:rPr>
          <w:t>Уставом Забайкальского края</w:t>
        </w:r>
      </w:hyperlink>
      <w:r w:rsidRPr="00F87FD5">
        <w:rPr>
          <w:rFonts w:ascii="Arial" w:eastAsia="Times New Roman" w:hAnsi="Arial" w:cs="Arial"/>
          <w:color w:val="000000"/>
          <w:sz w:val="24"/>
          <w:szCs w:val="24"/>
          <w:lang w:eastAsia="ru-RU"/>
        </w:rPr>
        <w:t>, законами Забайкальского края, настоящим Уставом.</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Совет Балейского муниципального округа подотчетен населению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11. Совет Балейского муниципального округа заслушивает ежегодные отчеты главы Балейского муниципального округа о результатах его деятельности, </w:t>
      </w:r>
      <w:r w:rsidRPr="00F87FD5">
        <w:rPr>
          <w:rFonts w:ascii="Arial" w:eastAsia="Times New Roman" w:hAnsi="Arial" w:cs="Arial"/>
          <w:color w:val="000000"/>
          <w:sz w:val="24"/>
          <w:szCs w:val="24"/>
          <w:lang w:eastAsia="ru-RU"/>
        </w:rPr>
        <w:lastRenderedPageBreak/>
        <w:t>деятельности администрации Балейского муниципального округа, в том числе о решении вопросов, поставленных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12. Организацию деятельности Совета Балейского муниципального округа осуществляет председатель Совета Балейского муниципального округа, избираемый Советом Балейского муниципального округа из своего состава.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13. Правовое, информационное и материально-техническое обеспечение деятельности Совета Балейского муниципального округа, оказание методической, практической и иной помощи по вопросам, возникающим в деятельности депутатов и Совета Балейского муниципального округа, подготовку аналитических материалов осуществляет администрация Балейского муниципального округа в соответствии с нормативными правовыми актами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14. Полномочия Совета Балейского муниципального округа могут быть прекращены досрочно в порядке и по основаниям, предусмотренным статьей 73 Федерального </w:t>
      </w:r>
      <w:hyperlink r:id="rId61"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Полномочия Совета Балейского муниципального округа также прекращаются: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в случае принятия Советом Балейского муниципального округа решения о самороспуске;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в случае вступления в силу решения Забайкальского краевого суда о неправомочности данного состава депутатов Совета Балейского муниципального округа, в том числе в связи со сложением депутатами своих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в случае преобразования муниципального округа, осуществляемого в соответствии со статьей 13 Федерального </w:t>
      </w:r>
      <w:hyperlink r:id="rId62"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в случае нарушения срока издания муниципального правового акта муниципального округа, требуемого для реализации решения, принятого путем прямого волеизъявления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15. Досрочное прекращение полномочий Совета Балейского муниципального округа влечет досрочное прекращение полномочий его депутатов.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16. Предложение о самороспуске Совета Балейского муниципального округа может быть внесено группой депутатов не менее одной трети от установленной численности депутатов Совета Балейского муниципального округа и должно предусматривать письменное обоснование причин самороспуска.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Предложение о самороспуске Совета Балейского муниципального округа не может быть внесено позднее, чем за шесть месяцев до истечения срока полномочий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Предложение о самороспуске Совета Балейского муниципального округа предварительно обсуждается в его постоянных комиссиях.</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Предложение о самороспуске должно быть рассмотрено в течение 15 календарных дней со дня внесения указанного предложения на заседании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17. Заседание Совета Балейского муниципального округа по вопросу о самороспуске проводится открыто и гласно.</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Решение о самороспуске Совета Балейского муниципального округа принимается путем тайного голосования.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18. Решение о самороспуске принимается, если за него проголосовало не менее двух третей от установленной численности депутатов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19. В случае непринятия Советом Балейского муниципального округа решения о самороспуске повторное предложение, о самороспуске Совета Балейского муниципального округа может быть внесено не ранее чем через три месяца со дня голосования по вопросу о самороспуске.</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20. В случае досрочного прекращения полномочий Совета Балейского муниципального округа, порядок подготовки, проведения и подведения итогов досрочных муниципальных выборов регулируется федеральными законами, законами Забайкальского края.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31. Глава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Глава Балейского муниципального округа является высшим должностным лицом муниципального округа и наделяется настоящим Уставом в соответствии с </w:t>
      </w:r>
      <w:hyperlink r:id="rId63"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собственными полномочиями по решению вопросов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Глава Балейского муниципального округа избирается Советом Балейского муниципального округа из числа кандидатов, представленных конкурсной комиссией по результатам конкурса, и возглавляет администрацию Балейского муниципального округа. Глава Балейского муниципального округа избирается на 5 лет.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Глава Балейского муниципального округа в пределах полномочий, установленных настоящей статьей: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издает в пределах своих полномочий правовые акты;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вправе требовать созыва внеочередного заседания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Глава Балейского муниципального округа подконтролен и подотчетен населению и Совету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Глава Балейского муниципального округа представляет Совету Балейского муниципального округа ежегодные отчеты о результатах своей деятельности, деятельности администрации Балейского муниципального округа, в том числе о решении вопросов, поставленных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Полномочия главы Балейского муниципального округа прекращаются досрочно в случае: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смерти;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отставки по собственному желанию;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удаления в отставку в соответствии со статьей 74</w:t>
      </w:r>
      <w:r w:rsidRPr="00F87FD5">
        <w:rPr>
          <w:rFonts w:ascii="Arial" w:eastAsia="Times New Roman" w:hAnsi="Arial" w:cs="Arial"/>
          <w:color w:val="000000"/>
          <w:sz w:val="16"/>
          <w:szCs w:val="16"/>
          <w:vertAlign w:val="superscript"/>
          <w:lang w:eastAsia="ru-RU"/>
        </w:rPr>
        <w:t>1</w:t>
      </w:r>
      <w:r w:rsidRPr="00F87FD5">
        <w:rPr>
          <w:rFonts w:ascii="Arial" w:eastAsia="Times New Roman" w:hAnsi="Arial" w:cs="Arial"/>
          <w:color w:val="000000"/>
          <w:sz w:val="24"/>
          <w:szCs w:val="24"/>
          <w:lang w:eastAsia="ru-RU"/>
        </w:rPr>
        <w:t> Федерального </w:t>
      </w:r>
      <w:hyperlink r:id="rId64"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отрешения от должности в соответствии со статьей 74 Федерального </w:t>
      </w:r>
      <w:hyperlink r:id="rId65"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признания судом недееспособным или ограниченно дееспособным;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7) вступления в отношении его в законную силу обвинительного приговора суда;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отзыва избирателями;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12) преобразования муниципального округа, осуществляемого в соответствии со статьей 13 Федерального </w:t>
      </w:r>
      <w:hyperlink r:id="rId66"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13)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14) призыва на военную службу или направления на заменяющую ее альтернативную гражданскую службу;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15) несоблюдения ограничений, запретов, неисполнения обязанностей, установленных </w:t>
      </w:r>
      <w:hyperlink r:id="rId67"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иными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16) утраты доверия Президента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17) приобретение им статуса иностранного агента;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18) в иных случаях, установленных </w:t>
      </w:r>
      <w:hyperlink r:id="rId68"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иными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В случае досрочного прекращения полномочий главы Балейского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отсутствия главы Балейского муниципального округа или невозможности исполнения им своих должностных обязанностей, полномочия главы Балейского муниципального округа временно исполняет должностное лицо администрации Балейского муниципального округа в соответствии с утвержденным распределением обязанностей.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В случае досрочного прекращения полномочий главы Балейского муниципального округа избрание главы Балейского муниципального округа осуществляется не позднее чем через шесть месяцев со дня такого прекращения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32. Администрация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Администрация Балейского муниципального округа является исполнительно-распорядительным органом муниципального округа, наделяется настоящим Уставом полномочиями по решению вопросов местного значения муниципального округа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2. Администрацией Балейского муниципального округа руководит глава Балейского муниципального округа на принципах единоначалия.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Администрация Балейского муниципального округа обладает правами юридического лица.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Структура администрации Балейского муниципального округа утверждается Советом Балейского муниципального округа по представлению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В структуру администрации Балейского муниципального округа входят отраслевые (функциональные) органы, отраслевые (функциональные) структурные подразделения, структурные единицы и территориальные органы администрации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К компетенции администрации Балейского муниципального округа относится обеспечение исполнения полномочий органов местного самоуправления и должностных лиц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по решению вопросов местного значения муниципального округа в соответствии с федеральными законами, Законами Забайкальского края и муниципальными правовыми актами муниципального округа;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 осуществлению отдельных государственных полномочий, переданных органам местного самоуправления федеральными законами 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33. Контрольно-счетная палата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Контрольно-счетная палата Балейского муниципального округа является постоянно действующим органом внешнего муниципального финансового контроля и образуется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Контрольно-счетная палата Балейского муниципального округа подотчетна Совету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Контрольно-счетная палата Балейского муниципального округа обладает организационной и функциональной независимостью и осуществляет свою деятельность самостоятельно.</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Деятельность контрольно-счетной палаты Балейского муниципального округа не может быть приостановлена, в том числе в связи с досрочным прекращением полномочий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Контрольно-счетная палата Балейского муниципального округа образуется в составе председателя контрольно-счетной палаты Балейского муниципального округа и аппарата контрольно-счетной палаты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Срок полномочий председателя контрольно-счетной палаты Балейского муниципального округа составляет пять лет.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Структура контрольно-счетной палаты Балейского муниципального округа определяется в порядке, установленном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Штатная численность контрольно-счетной палаты Балейского муниципального округа определяется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Контрольно-счетная палата Балейского муниципального округа обладает правами юридического лица.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Полномочия и порядок деятельности контрольно-счетной палаты Балейского муниципального округа устанавливаются нормативным правовым актом Совета Балейского муниципального округа в соответствии с </w:t>
      </w:r>
      <w:hyperlink r:id="rId69" w:tgtFrame="_blank" w:history="1">
        <w:r w:rsidRPr="00F87FD5">
          <w:rPr>
            <w:rFonts w:ascii="Arial" w:eastAsia="Times New Roman" w:hAnsi="Arial" w:cs="Arial"/>
            <w:color w:val="0000FF"/>
            <w:sz w:val="24"/>
            <w:szCs w:val="24"/>
            <w:lang w:eastAsia="ru-RU"/>
          </w:rPr>
          <w:t xml:space="preserve">Федеральным </w:t>
        </w:r>
        <w:r w:rsidRPr="00F87FD5">
          <w:rPr>
            <w:rFonts w:ascii="Arial" w:eastAsia="Times New Roman" w:hAnsi="Arial" w:cs="Arial"/>
            <w:color w:val="0000FF"/>
            <w:sz w:val="24"/>
            <w:szCs w:val="24"/>
            <w:lang w:eastAsia="ru-RU"/>
          </w:rPr>
          <w:lastRenderedPageBreak/>
          <w:t>законом от 7 февраля 2011 года № 6-ФЗ</w:t>
        </w:r>
      </w:hyperlink>
      <w:r w:rsidRPr="00F87FD5">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w:t>
      </w:r>
      <w:hyperlink r:id="rId70"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w:t>
      </w:r>
      <w:hyperlink r:id="rId71"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законом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34. Статус депутата,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Депутату, главе Балейского муниципального округа обеспечиваются условия для беспрепятственного осуществления своих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Совета Балейского муниципального округа нового созыва.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Полномочия главы Балейского муниципального округа начинаются со дня его вступления в должность и прекращаются в день вступления в должность вновь избранного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Днем вступления в должность главы Балейского муниципального округа является день принятия решения об избрании главы Балейского муниципального округа Советом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Решение об изменении срока полномочий, а также решение об изменении перечня полномочий и (или) порядка избрания главы Балейского муниципального округа применяется только к главе Балейского муниципального округа, избранному после вступления в силу соответствующего решения.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Глава Балейского муниципального округа осуществляет свои полномочия на постоянной основе.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Депутаты Совета Балейского муниципального округа осуществляют свои полномочия на непостоянной основе.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Председатель Совета Балейского муниципального округа осуществляет свои полномочия на непостоянной основе.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Глава Балейского муниципального округа не вправе: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в) представление на безвозмездной основе интересов муниципального округа в совете муниципальных образований субъекта Российской Федерации, </w:t>
      </w:r>
      <w:r w:rsidRPr="00F87FD5">
        <w:rPr>
          <w:rFonts w:ascii="Arial" w:eastAsia="Times New Roman" w:hAnsi="Arial" w:cs="Arial"/>
          <w:color w:val="000000"/>
          <w:sz w:val="24"/>
          <w:szCs w:val="24"/>
          <w:lang w:eastAsia="ru-RU"/>
        </w:rPr>
        <w:lastRenderedPageBreak/>
        <w:t>иных объединениях муниципальных образований, а также в их органах 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д) иные случаи, предусмотренные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Депутат, глава Балейского муниципального округа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главы Балейского муниципального округа прекращаются досрочно в случае несоблюдения ограничений, запретов, неисполнения обязанностей, установленных </w:t>
      </w:r>
      <w:hyperlink r:id="rId72" w:tgtFrame="_blank" w:history="1">
        <w:r w:rsidRPr="00F87FD5">
          <w:rPr>
            <w:rFonts w:ascii="Arial" w:eastAsia="Times New Roman" w:hAnsi="Arial" w:cs="Arial"/>
            <w:color w:val="0000FF"/>
            <w:sz w:val="24"/>
            <w:szCs w:val="24"/>
            <w:lang w:eastAsia="ru-RU"/>
          </w:rPr>
          <w:t>Федеральным законом от 25 декабря 2008 года № 273-ФЗ</w:t>
        </w:r>
      </w:hyperlink>
      <w:r w:rsidRPr="00F87FD5">
        <w:rPr>
          <w:rFonts w:ascii="Arial" w:eastAsia="Times New Roman" w:hAnsi="Arial" w:cs="Arial"/>
          <w:color w:val="000000"/>
          <w:sz w:val="24"/>
          <w:szCs w:val="24"/>
          <w:lang w:eastAsia="ru-RU"/>
        </w:rPr>
        <w:t> «О противодействии коррупции», </w:t>
      </w:r>
      <w:hyperlink r:id="rId73" w:tgtFrame="_blank" w:history="1">
        <w:r w:rsidRPr="00F87FD5">
          <w:rPr>
            <w:rFonts w:ascii="Arial" w:eastAsia="Times New Roman" w:hAnsi="Arial" w:cs="Arial"/>
            <w:color w:val="0000FF"/>
            <w:sz w:val="24"/>
            <w:szCs w:val="24"/>
            <w:lang w:eastAsia="ru-RU"/>
          </w:rPr>
          <w:t>Федеральным законом от 3 декабря 2012 года № 230-ФЗ</w:t>
        </w:r>
      </w:hyperlink>
      <w:r w:rsidRPr="00F87FD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74" w:tgtFrame="_blank" w:history="1">
        <w:r w:rsidRPr="00F87FD5">
          <w:rPr>
            <w:rFonts w:ascii="Arial" w:eastAsia="Times New Roman" w:hAnsi="Arial" w:cs="Arial"/>
            <w:color w:val="0000FF"/>
            <w:sz w:val="24"/>
            <w:szCs w:val="24"/>
            <w:lang w:eastAsia="ru-RU"/>
          </w:rPr>
          <w:t>Федеральным законом от 7 мая 2013 года № 79-ФЗ</w:t>
        </w:r>
      </w:hyperlink>
      <w:r w:rsidRPr="00F87FD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Федеральный законом № 131-ФЗ.</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Депутаты, глава Балейского муниципального округа,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Глава Балейского муниципального округа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75"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иными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Полномочия депутата прекращаются досрочно в случае: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смерти;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2) отставки по собственному желанию;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признания судом недееспособным или ограниченно дееспособным;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отзыва избирателями;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9) досрочного прекращения полномочий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приобретения им статуса иностранного агента;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12) несоблюдения ограничений, запретов, неисполнения обязанностей, установленных </w:t>
      </w:r>
      <w:hyperlink r:id="rId76"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иными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13) в иных случаях, установленных </w:t>
      </w:r>
      <w:hyperlink r:id="rId77"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иными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10. Решение Совета Балейского муниципального округа о досрочном прекращении полномочий депутата Совета Балейского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Балейского муниципального округа, – не позднее чем через три месяца со дня появления такого основания.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11. Полномочия депутата Совета Балейского муниципального округа прекращаются досрочно решением Совета Балейского муниципального округа в случае отсутствия депутата без уважительных причин на всех заседаниях Совета Балейского муниципального округа в течение шести месяцев подряд.</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35. Гарантии осуществления полномочий депутата, главы Балейского  муниципального округа, председателя контрольно-счетной палаты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Под гарантиями осуществления полномочий депутата, главы, председателя контрольно-счетной палаты Балейского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занимающих муниципальные должности, и обеспечивающие осуществление ими своих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Гарантии осуществления полномочий депутата, главы Балейского муниципального округа устанавливаются настоящим Уставом в соответствии с федеральными законами 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Гарантии осуществления полномочий председателя контрольно-счетной палаты Балейского муниципального округа устанавливаются муниципальными правовыми актами в соответствии с федеральными законами,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Лицам, замещающим муниципальные должности, гарантируются: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служебное удостоверение и нагрудный знак.</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Лицам, замещающим муниципальные должности на постоянной основе кроме гарантий, установленных частью 2 настоящей статьи, гарантируются: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денежное вознаграждение;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ежегодный оплачиваемый отпуск;</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транспортное обслуживание и возмещение расходов, связанных со служебными командировками при осуществлении ими своих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bookmarkStart w:id="5" w:name="Par19"/>
      <w:bookmarkEnd w:id="5"/>
      <w:r w:rsidRPr="00F87FD5">
        <w:rPr>
          <w:rFonts w:ascii="Arial" w:eastAsia="Times New Roman" w:hAnsi="Arial" w:cs="Arial"/>
          <w:color w:val="000000"/>
          <w:sz w:val="24"/>
          <w:szCs w:val="24"/>
          <w:lang w:eastAsia="ru-RU"/>
        </w:rPr>
        <w:t>5) получение дополнительного профессионального образования;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ежемесячная доплата к страховой пенсии по старости (инвалидности);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ежегодная диспансеризация в медицинских организациях.</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санаторно-курортное лечение.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Депутатам Совета Балейского муниципального округа, осуществляющим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ими своих полномочий.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пять рабочих дней в месяц.</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Депутату, кроме гарантий, установленных частями 2 и 4 настоящей статьи, гарантируются: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право на объединение в депутатские группы и другие объединения депутатов;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право иметь помощников;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право на обращение с депутатским запросом.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Председателю контрольно-счетной палаты Балейского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8. Финансирование расходов, связанных с предоставлением гарантий, лицам, замещающим муниципальные должности, установленных настоящим Уставом в соответствии с федеральными законами и законом Забайкальского </w:t>
      </w:r>
      <w:r w:rsidRPr="00F87FD5">
        <w:rPr>
          <w:rFonts w:ascii="Arial" w:eastAsia="Times New Roman" w:hAnsi="Arial" w:cs="Arial"/>
          <w:color w:val="000000"/>
          <w:sz w:val="24"/>
          <w:szCs w:val="24"/>
          <w:lang w:eastAsia="ru-RU"/>
        </w:rPr>
        <w:lastRenderedPageBreak/>
        <w:t>края, осуществляются за счет бюджета муниципального округа с соблюдением требований бюджетного законодательства.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36. Муниципальная служба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трудовым законодательством, </w:t>
      </w:r>
      <w:hyperlink r:id="rId78" w:tgtFrame="_blank" w:history="1">
        <w:r w:rsidRPr="00F87FD5">
          <w:rPr>
            <w:rFonts w:ascii="Arial" w:eastAsia="Times New Roman" w:hAnsi="Arial" w:cs="Arial"/>
            <w:color w:val="0000FF"/>
            <w:sz w:val="24"/>
            <w:szCs w:val="24"/>
            <w:lang w:eastAsia="ru-RU"/>
          </w:rPr>
          <w:t>Федеральным законом от 2 марта 2007 года № 25-ФЗ</w:t>
        </w:r>
      </w:hyperlink>
      <w:r w:rsidRPr="00F87FD5">
        <w:rPr>
          <w:rFonts w:ascii="Arial" w:eastAsia="Times New Roman" w:hAnsi="Arial" w:cs="Arial"/>
          <w:color w:val="000000"/>
          <w:sz w:val="24"/>
          <w:szCs w:val="24"/>
          <w:lang w:eastAsia="ru-RU"/>
        </w:rPr>
        <w:t>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VI. МУНИЦИПАЛЬНЫЕ ПРАВОВЫЕ АКТЫ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37. Муниципальные правовые акты</w:t>
      </w:r>
      <w:r w:rsidRPr="00F87FD5">
        <w:rPr>
          <w:rFonts w:ascii="Arial" w:eastAsia="Times New Roman" w:hAnsi="Arial" w:cs="Arial"/>
          <w:color w:val="000000"/>
          <w:sz w:val="26"/>
          <w:szCs w:val="26"/>
          <w:lang w:eastAsia="ru-RU"/>
        </w:rPr>
        <w:t> </w:t>
      </w:r>
      <w:r w:rsidRPr="00F87FD5">
        <w:rPr>
          <w:rFonts w:ascii="Arial" w:eastAsia="Times New Roman" w:hAnsi="Arial" w:cs="Arial"/>
          <w:b/>
          <w:bCs/>
          <w:color w:val="000000"/>
          <w:sz w:val="26"/>
          <w:szCs w:val="26"/>
          <w:lang w:eastAsia="ru-RU"/>
        </w:rPr>
        <w:t>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В систему муниципальных правовых актов муниципального округа входят:</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Устав муниципального округа, правовые акты, принятые на местном референдуме (сходе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нормативные и иные правовые акты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правовые акты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правовые акты администрации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правовые акты контрольно-счетной палаты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акты председателя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Совет Балейского муниципального округа по вопросам, отнесенным к его компетенции федеральными законами, законами Забайкальского края,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Балейского муниципального округа в отставку, а также решения по вопросам организации деятельности Совета Балейского муниципального округа и по иным вопросам, отнесенным к его компетенции федеральными законами, законами Забайкальского края,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Решения Совета Балейского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Совета Балейского муниципального округа, если иное не установлено </w:t>
      </w:r>
      <w:hyperlink r:id="rId79"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4. Нормативный правовой акт, принятый Советом Балейского муниципального округа, направляется главе Балейского муниципального округа для подписания и опубликования (обнародования) в течение 10 дней. Глава Балейского муниципального округа имеет право отклонить нормативный правовой </w:t>
      </w:r>
      <w:r w:rsidRPr="00F87FD5">
        <w:rPr>
          <w:rFonts w:ascii="Arial" w:eastAsia="Times New Roman" w:hAnsi="Arial" w:cs="Arial"/>
          <w:color w:val="000000"/>
          <w:sz w:val="24"/>
          <w:szCs w:val="24"/>
          <w:lang w:eastAsia="ru-RU"/>
        </w:rPr>
        <w:lastRenderedPageBreak/>
        <w:t>акт, принятый Советом Балейского муниципального округа. В этом случае указанный нормативный правовой акт в течение 10 дней возвращается в Совет Балейского муниципального округа с мотивированным обоснованием его отклонения либо с предложениями о внесении в него изменений и дополнений. Если глава Балейского муниципального округа отклонит нормативный правовой акт, он вновь рассматривается Советом Балейского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Балейского муниципального округа, он подлежит подписанию главой Балейского муниципального округа в течение семи дней и опубликованию (обнародованию).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Глава Балейского муниципального округа в пределах своих полномочий, установленных федеральными законами, законами Забайкальского края, настоящим Уставом, нормативными правовыми актами Совета Балейского муниципального округа, издает постановления администрации Балейского муниципального округа по вопросам местного значения муниципального округа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Балейского муниципального округа по вопросам организации работы администрации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bookmarkStart w:id="6" w:name="Par2"/>
      <w:bookmarkEnd w:id="6"/>
      <w:r w:rsidRPr="00F87FD5">
        <w:rPr>
          <w:rFonts w:ascii="Arial" w:eastAsia="Times New Roman" w:hAnsi="Arial" w:cs="Arial"/>
          <w:color w:val="000000"/>
          <w:sz w:val="24"/>
          <w:szCs w:val="24"/>
          <w:lang w:eastAsia="ru-RU"/>
        </w:rPr>
        <w:t>6. Глава Балейского муниципального округа издает постановления и распоряжения по иным вопросам, отнесенным к его компетенции настоящим Уставом в соответствии с </w:t>
      </w:r>
      <w:hyperlink r:id="rId80"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другими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Председатель Совета Балейского муниципального округа издает постановления и распоряжения по вопросам организации деятельности Совета Балейского муниципального округа, подписывает решения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8. Муниципальные правовые акты муниципального округа, принятые органами местного самоуправления муниципального округа, подлежат обязательному исполнению на всей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За неисполнение муниципальных правовых актов муниципального округа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38. Устав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Устав муниципального округа, муниципальный правовой акт о внесении изменений и дополнений в Устав муниципального округа принимаются Советом Балейского муниципального округа большинством в две трети голосов от установленной численности депутатов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Советом Балейского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 Не требуется </w:t>
      </w:r>
      <w:r w:rsidRPr="00F87FD5">
        <w:rPr>
          <w:rFonts w:ascii="Arial" w:eastAsia="Times New Roman" w:hAnsi="Arial" w:cs="Arial"/>
          <w:color w:val="000000"/>
          <w:sz w:val="24"/>
          <w:szCs w:val="24"/>
          <w:lang w:eastAsia="ru-RU"/>
        </w:rPr>
        <w:lastRenderedPageBreak/>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w:t>
      </w:r>
      <w:hyperlink r:id="rId81" w:tgtFrame="_blank" w:history="1">
        <w:r w:rsidRPr="00F87FD5">
          <w:rPr>
            <w:rFonts w:ascii="Arial" w:eastAsia="Times New Roman" w:hAnsi="Arial" w:cs="Arial"/>
            <w:color w:val="0000FF"/>
            <w:sz w:val="24"/>
            <w:szCs w:val="24"/>
            <w:lang w:eastAsia="ru-RU"/>
          </w:rPr>
          <w:t>Конституции Российской Федерации</w:t>
        </w:r>
      </w:hyperlink>
      <w:r w:rsidRPr="00F87FD5">
        <w:rPr>
          <w:rFonts w:ascii="Arial" w:eastAsia="Times New Roman" w:hAnsi="Arial" w:cs="Arial"/>
          <w:color w:val="000000"/>
          <w:sz w:val="24"/>
          <w:szCs w:val="24"/>
          <w:lang w:eastAsia="ru-RU"/>
        </w:rPr>
        <w:t>, федеральных законов, </w:t>
      </w:r>
      <w:hyperlink r:id="rId82" w:tgtFrame="_blank" w:history="1">
        <w:r w:rsidRPr="00F87FD5">
          <w:rPr>
            <w:rFonts w:ascii="Arial" w:eastAsia="Times New Roman" w:hAnsi="Arial" w:cs="Arial"/>
            <w:color w:val="0000FF"/>
            <w:sz w:val="24"/>
            <w:szCs w:val="24"/>
            <w:lang w:eastAsia="ru-RU"/>
          </w:rPr>
          <w:t>Устава Забайкальского края</w:t>
        </w:r>
      </w:hyperlink>
      <w:r w:rsidRPr="00F87FD5">
        <w:rPr>
          <w:rFonts w:ascii="Arial" w:eastAsia="Times New Roman" w:hAnsi="Arial" w:cs="Arial"/>
          <w:color w:val="000000"/>
          <w:sz w:val="24"/>
          <w:szCs w:val="24"/>
          <w:lang w:eastAsia="ru-RU"/>
        </w:rPr>
        <w:t> или законов Забайкальского края в целях приведения Устава муниципального округа в соответствие с этими нормативными правовыми актами.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(обнародованию) после их государственной регистрации и вступают в силу на следующий день после дня их официального опубликования (обнародования),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Глава Балейского муниципального округа обязан опубликовать (обнародовать)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субъекта Российской Федерации, предусмотренного частью 6 статьи 4 </w:t>
      </w:r>
      <w:hyperlink r:id="rId83" w:tgtFrame="_blank" w:history="1">
        <w:r w:rsidRPr="00F87FD5">
          <w:rPr>
            <w:rFonts w:ascii="Arial" w:eastAsia="Times New Roman" w:hAnsi="Arial" w:cs="Arial"/>
            <w:color w:val="0000FF"/>
            <w:sz w:val="24"/>
            <w:szCs w:val="24"/>
            <w:lang w:eastAsia="ru-RU"/>
          </w:rPr>
          <w:t>Федерального закона от 21 июля 2005 года № 97-ФЗ</w:t>
        </w:r>
      </w:hyperlink>
      <w:r w:rsidRPr="00F87FD5">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муниципального округа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главы Балейского муниципального округа), вступают в силу после истечения срока полномочий Совета Балейского муниципального округа, принявшего муниципальный правовой акт о внесении указанных изменений и дополнений в Устав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 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Балейского муниципального округа,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lastRenderedPageBreak/>
        <w:t>Статья 39. Решения, принятые путем прямого волеизъявления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Решение вопросов местного значения муниципального округа непосредственно населением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Балейского муниципального округа или досрочного прекращения полномочий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40. Подготовка муниципальных правовых актов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Проекты муниципальных правовых актов муниципального округа могут вноситься депутатами Совета Балейского муниципального округа, главой Балейского муниципального округа, органами территориального общественного самоуправления, инициативными группами граждан, Балейским межрайпрокурором.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Нормативные правовые акты Совета Балейского муниципального округа, предусматривающие установление, изменение и отмену местных налогов и сборов, осуществление расходов из средств бюджета муниципального округа, могут быть внесены на рассмотрение Совета Балейского муниципального округа только по инициативе главы Балейского муниципального округа или при наличии заключения главы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Порядок внесения проектов муниципальных правовых актов муниципального округа,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41. Порядок обнародования и вступления в силу муниципальных правовых актов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Муниципальные правовые акты Балейского муниципального округа вступают в силу в порядке, установленном настоящим уставом, за исключением нормативных правовых актов Совета Балейского муниципального округа о налогах и сборах, которые вступают в силу в соответствии с </w:t>
      </w:r>
      <w:hyperlink r:id="rId84" w:tgtFrame="_blank" w:history="1">
        <w:r w:rsidRPr="00F87FD5">
          <w:rPr>
            <w:rFonts w:ascii="Arial" w:eastAsia="Times New Roman" w:hAnsi="Arial" w:cs="Arial"/>
            <w:color w:val="0000FF"/>
            <w:sz w:val="24"/>
            <w:szCs w:val="24"/>
            <w:lang w:eastAsia="ru-RU"/>
          </w:rPr>
          <w:t>Налоговым кодексом Российской Федерации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Балейский муниципальный округ, а также соглашения, заключаемые между органами местного </w:t>
      </w:r>
      <w:r w:rsidRPr="00F87FD5">
        <w:rPr>
          <w:rFonts w:ascii="Arial" w:eastAsia="Times New Roman" w:hAnsi="Arial" w:cs="Arial"/>
          <w:color w:val="000000"/>
          <w:sz w:val="24"/>
          <w:szCs w:val="24"/>
          <w:lang w:eastAsia="ru-RU"/>
        </w:rPr>
        <w:lastRenderedPageBreak/>
        <w:t>самоуправления, подлежат официальному обнародованию и вступают в силу после их официального обнародования.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Иные муниципальные правовые акты Балейского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Балейского муниципального округа либо самими муниципальными правовыми актами.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Муниципальные правовые акты Балейского муниципального округа, подлежащие официальному обнародованию, должны быть обнародованы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Муниципальные правовые акты Балейского муниципального округа,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Иные муниципальные правовые акты Балейского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образования.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Официальным опубликованием устава Балейского муниципального округа, актов о внесении изменений и дополнений в устав Балейского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Официальным опубликованием иных муниципальных правовых актов Балейского муниципального округа или соглашений, заключенных между органами местного самоуправления, считается первая публикация их полного текста в периодическом печатном издании, распространяемом в муниципальном округе - общественно-политической газете «Балейская новь» или первое размещение его полного текста в сетевом издании (https://бал-ейская-новь.рф регистрация в качестве сетевого издания Эл № ФС77-87539 от 04.06.2024 года).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Дополнительным источником обнародования муниципальных правовых актов Балейского муниципального округа является: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размещение муниципальных правовых актов Балейского муниципального округа на специально оборудованных стендах в специально отведенных местах, доступных для неограниченного круга лиц г. Балей, ул. Советская, 24, с. Ундино-Поселье, ул. Советская, 110А, с. Матусово, ул. Центральная, 18, с. Нижний Кокуй, ул. Колхозная, 6А, с. Подойницыно, ул. 1-Мая, 2, с. Унда, ул. Блинникова, 15, с. Казаковский Промысел, ул. Котовского, 6-1, с. Жидка, ул. Новая, 7-А, с. Нижний Ильдикан, ул. Советская, 42, с. Нижнее Гирюнино, ул. Береговая, 2;</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размещение на официальном сайте Балейского муниципального округа в информационно-телекоммуникационной сети «Интернет» (https://baleysk.75.ru);</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VII. ЭКОНОМИЧЕСКАЯ ОСНОВА МЕСТНОГО САМОУПРАВЛЕНИЯ В МУНИЦИПАЛЬНОМ ОКРУГЕ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42. Экономическая основа местного самоуправления в муниципальном округе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средства бюджета муниципального округа, а также имущественные права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43. Имущество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В собственности муниципального округа может находиться имущество, определенное частью 1 статьи 50 Федерального </w:t>
      </w:r>
      <w:hyperlink r:id="rId85"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В случаях возникновения у муниципального округа права собственности на имущество, не соответствующее требованиям части 1 статьи 50 </w:t>
      </w:r>
      <w:hyperlink r:id="rId86" w:tgtFrame="_blank" w:history="1">
        <w:r w:rsidRPr="00F87FD5">
          <w:rPr>
            <w:rFonts w:ascii="Arial" w:eastAsia="Times New Roman" w:hAnsi="Arial" w:cs="Arial"/>
            <w:color w:val="0000FF"/>
            <w:sz w:val="24"/>
            <w:szCs w:val="24"/>
            <w:lang w:eastAsia="ru-RU"/>
          </w:rPr>
          <w:t>Федерального закона № 131-ФЗ</w:t>
        </w:r>
      </w:hyperlink>
      <w:r w:rsidRPr="00F87FD5">
        <w:rPr>
          <w:rFonts w:ascii="Arial" w:eastAsia="Times New Roman" w:hAnsi="Arial" w:cs="Arial"/>
          <w:color w:val="000000"/>
          <w:sz w:val="24"/>
          <w:szCs w:val="24"/>
          <w:lang w:eastAsia="ru-RU"/>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44. Владение, пользование и распоряжение имуществом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87" w:tgtFrame="_blank" w:history="1">
        <w:r w:rsidRPr="00F87FD5">
          <w:rPr>
            <w:rFonts w:ascii="Arial" w:eastAsia="Times New Roman" w:hAnsi="Arial" w:cs="Arial"/>
            <w:color w:val="0000FF"/>
            <w:sz w:val="24"/>
            <w:szCs w:val="24"/>
            <w:lang w:eastAsia="ru-RU"/>
          </w:rPr>
          <w:t>Конституцией Российской Федерации</w:t>
        </w:r>
      </w:hyperlink>
      <w:r w:rsidRPr="00F87FD5">
        <w:rPr>
          <w:rFonts w:ascii="Arial" w:eastAsia="Times New Roman" w:hAnsi="Arial" w:cs="Arial"/>
          <w:color w:val="000000"/>
          <w:sz w:val="24"/>
          <w:szCs w:val="24"/>
          <w:lang w:eastAsia="ru-RU"/>
        </w:rPr>
        <w:t>, федеральными законами и принимаемыми в соответствии с ними муниципальными нормативными правовыми актами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Балейского муниципального округа в соответствии с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(часть 2 статьи 44 в редакции решения Совета </w:t>
      </w:r>
      <w:hyperlink r:id="rId88" w:tgtFrame="_blank" w:history="1">
        <w:r w:rsidRPr="00F87FD5">
          <w:rPr>
            <w:rFonts w:ascii="Arial" w:eastAsia="Times New Roman" w:hAnsi="Arial" w:cs="Arial"/>
            <w:color w:val="0000FF"/>
            <w:sz w:val="24"/>
            <w:szCs w:val="24"/>
            <w:lang w:eastAsia="ru-RU"/>
          </w:rPr>
          <w:t>от 24.04.2025 № 111</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Администрация Балейского муниципального округа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Глава Балейского муниципального округа назначает на должность и освобождает от должности руководителей муниципальных предприятий и учреждений, заслушивает отчеты об их деятельности не реже одного раза в год.</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Администрация Балейского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45. Бюджет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Муниципальный округ имеет собственный бюджет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В качестве составной части бюджета муниципального округа могут быть предусмотрены сметы доходов и расходов отдельных населенных пунктов, других территорий, не являющихся муниципальными округами, входящих в состав территории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Порядок составления, утверждения и исполнения указанных смет определяется Советом Балейского муниципального округа самостоятельно с соблюдением требований, установленных </w:t>
      </w:r>
      <w:hyperlink r:id="rId89"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90"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 и принимаемым в соответствии с </w:t>
      </w:r>
      <w:hyperlink r:id="rId91"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 нормативным правовым актом Совета Балейского муниципального округа о бюджетном процессе.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Бюджетные полномочия муниципального округа устанавливаются </w:t>
      </w:r>
      <w:hyperlink r:id="rId92"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w:t>
      </w:r>
      <w:hyperlink r:id="rId93" w:tgtFrame="_blank" w:history="1">
        <w:r w:rsidRPr="00F87FD5">
          <w:rPr>
            <w:rFonts w:ascii="Arial" w:eastAsia="Times New Roman" w:hAnsi="Arial" w:cs="Arial"/>
            <w:color w:val="0000FF"/>
            <w:sz w:val="24"/>
            <w:szCs w:val="24"/>
            <w:lang w:eastAsia="ru-RU"/>
          </w:rPr>
          <w:t>Бюджетного кодекса Российской Федерации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Исполнение расходных обязательств муниципального округа осуществляется за счет средств бюджета муниципального округа в соответствии с требованиями </w:t>
      </w:r>
      <w:hyperlink r:id="rId94" w:tgtFrame="_blank" w:history="1">
        <w:r w:rsidRPr="00F87FD5">
          <w:rPr>
            <w:rFonts w:ascii="Arial" w:eastAsia="Times New Roman" w:hAnsi="Arial" w:cs="Arial"/>
            <w:color w:val="0000FF"/>
            <w:sz w:val="24"/>
            <w:szCs w:val="24"/>
            <w:lang w:eastAsia="ru-RU"/>
          </w:rPr>
          <w:t>Бюджетного кодекса Российской Федерации</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6.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 (обнародованию).</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Органы местного самоуправления муниципального округа обеспечивают жителям муниципального округа возможность ознакомиться с указанными документами и сведениями, в порядке, установленном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46. Закупки для обеспечения муниципальных нужд</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бюджета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47. Средства самообложения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Вопросы введения и использования средств самообложения граждан решаются на местном референдуме, а в случаях, предусмотренных пунктами 4</w:t>
      </w:r>
      <w:r w:rsidRPr="00F87FD5">
        <w:rPr>
          <w:rFonts w:ascii="Arial" w:eastAsia="Times New Roman" w:hAnsi="Arial" w:cs="Arial"/>
          <w:color w:val="000000"/>
          <w:sz w:val="16"/>
          <w:szCs w:val="16"/>
          <w:vertAlign w:val="superscript"/>
          <w:lang w:eastAsia="ru-RU"/>
        </w:rPr>
        <w:t>1 </w:t>
      </w:r>
      <w:r w:rsidRPr="00F87FD5">
        <w:rPr>
          <w:rFonts w:ascii="Arial" w:eastAsia="Times New Roman" w:hAnsi="Arial" w:cs="Arial"/>
          <w:color w:val="000000"/>
          <w:sz w:val="24"/>
          <w:szCs w:val="24"/>
          <w:lang w:eastAsia="ru-RU"/>
        </w:rPr>
        <w:t>и 4</w:t>
      </w:r>
      <w:r w:rsidRPr="00F87FD5">
        <w:rPr>
          <w:rFonts w:ascii="Arial" w:eastAsia="Times New Roman" w:hAnsi="Arial" w:cs="Arial"/>
          <w:color w:val="000000"/>
          <w:sz w:val="16"/>
          <w:szCs w:val="16"/>
          <w:vertAlign w:val="superscript"/>
          <w:lang w:eastAsia="ru-RU"/>
        </w:rPr>
        <w:t>3 </w:t>
      </w:r>
      <w:r w:rsidRPr="00F87FD5">
        <w:rPr>
          <w:rFonts w:ascii="Arial" w:eastAsia="Times New Roman" w:hAnsi="Arial" w:cs="Arial"/>
          <w:color w:val="000000"/>
          <w:sz w:val="24"/>
          <w:szCs w:val="24"/>
          <w:lang w:eastAsia="ru-RU"/>
        </w:rPr>
        <w:t>части 1 статьи 25</w:t>
      </w:r>
      <w:r w:rsidRPr="00F87FD5">
        <w:rPr>
          <w:rFonts w:ascii="Arial" w:eastAsia="Times New Roman" w:hAnsi="Arial" w:cs="Arial"/>
          <w:color w:val="000000"/>
          <w:sz w:val="16"/>
          <w:szCs w:val="16"/>
          <w:vertAlign w:val="superscript"/>
          <w:lang w:eastAsia="ru-RU"/>
        </w:rPr>
        <w:t>1 </w:t>
      </w:r>
      <w:r w:rsidRPr="00F87FD5">
        <w:rPr>
          <w:rFonts w:ascii="Arial" w:eastAsia="Times New Roman" w:hAnsi="Arial" w:cs="Arial"/>
          <w:color w:val="000000"/>
          <w:sz w:val="24"/>
          <w:szCs w:val="24"/>
          <w:lang w:eastAsia="ru-RU"/>
        </w:rPr>
        <w:t>Федерального </w:t>
      </w:r>
      <w:hyperlink r:id="rId95"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 на сходе граждан.</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48. Финансовое и иное обеспечение реализации инициативных проектов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Источником финансового обеспечения реализации инициативных проектов являются предусмотренные решением о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49. Муниципальные заимствования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Муниципальный округ вправе осуществлять муниципальные заимствования, в том числе путем выпуска муниципальных ценных бумаг, в соответствии с </w:t>
      </w:r>
      <w:hyperlink r:id="rId96"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 и настоящим Уставом.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Право осуществления муниципальных заимствований от имени муниципального округа в соответствии с </w:t>
      </w:r>
      <w:hyperlink r:id="rId97" w:tgtFrame="_blank" w:history="1">
        <w:r w:rsidRPr="00F87FD5">
          <w:rPr>
            <w:rFonts w:ascii="Arial" w:eastAsia="Times New Roman" w:hAnsi="Arial" w:cs="Arial"/>
            <w:color w:val="0000FF"/>
            <w:sz w:val="24"/>
            <w:szCs w:val="24"/>
            <w:lang w:eastAsia="ru-RU"/>
          </w:rPr>
          <w:t>Бюджетным кодексом Российской Федерации</w:t>
        </w:r>
      </w:hyperlink>
      <w:r w:rsidRPr="00F87FD5">
        <w:rPr>
          <w:rFonts w:ascii="Arial" w:eastAsia="Times New Roman" w:hAnsi="Arial" w:cs="Arial"/>
          <w:color w:val="000000"/>
          <w:sz w:val="24"/>
          <w:szCs w:val="24"/>
          <w:lang w:eastAsia="ru-RU"/>
        </w:rPr>
        <w:t> и настоящим Уставом принадлежит администрации Балейского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50. Международные и внешнеэкономические связи органов местного самоуправления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Полномочия органов местного самоуправления в сфере международных и внешнеэкономических связей, осуществляются в соответствии с международными договорами Российской Федерации, Федеральным законом от 06.10.2003 № 131-ФЗ «Об общих принципах организации местного самоуправления в Российской Федерации», иными нормативными правовыми актами Российской Федерации, законом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VIII. ОТВЕТСТВЕННОСТЬ ОРГАНОВ МЕСТНОГО САМОУПРАВЛЕНИЯ И ДОЛЖНОСТНЫХ ЛИЦ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2. Ответственность органов местного самоуправления муниципального округа, депутатов, главы Балейского муниципального округа перед населением наступает по основаниям и в порядке, предусмотренным частями 1 – 8 статьи 16 настоящего Устава в соответствии с </w:t>
      </w:r>
      <w:hyperlink r:id="rId98"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52. Ответственность органов местного самоуправления и должностных лиц местного самоуправления муниципального округа перед государством</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w:t>
      </w:r>
      <w:hyperlink r:id="rId99" w:tgtFrame="_blank" w:history="1">
        <w:r w:rsidRPr="00F87FD5">
          <w:rPr>
            <w:rFonts w:ascii="Arial" w:eastAsia="Times New Roman" w:hAnsi="Arial" w:cs="Arial"/>
            <w:color w:val="0000FF"/>
            <w:sz w:val="24"/>
            <w:szCs w:val="24"/>
            <w:lang w:eastAsia="ru-RU"/>
          </w:rPr>
          <w:t>Конституции Российской Федерации</w:t>
        </w:r>
      </w:hyperlink>
      <w:r w:rsidRPr="00F87FD5">
        <w:rPr>
          <w:rFonts w:ascii="Arial" w:eastAsia="Times New Roman" w:hAnsi="Arial" w:cs="Arial"/>
          <w:color w:val="000000"/>
          <w:sz w:val="24"/>
          <w:szCs w:val="24"/>
          <w:lang w:eastAsia="ru-RU"/>
        </w:rPr>
        <w:t>, федеральных конституционных законов, федеральных законов, </w:t>
      </w:r>
      <w:hyperlink r:id="rId100" w:tgtFrame="_blank" w:history="1">
        <w:r w:rsidRPr="00F87FD5">
          <w:rPr>
            <w:rFonts w:ascii="Arial" w:eastAsia="Times New Roman" w:hAnsi="Arial" w:cs="Arial"/>
            <w:color w:val="0000FF"/>
            <w:sz w:val="24"/>
            <w:szCs w:val="24"/>
            <w:lang w:eastAsia="ru-RU"/>
          </w:rPr>
          <w:t>Устава Забайкальского края</w:t>
        </w:r>
      </w:hyperlink>
      <w:r w:rsidRPr="00F87FD5">
        <w:rPr>
          <w:rFonts w:ascii="Arial" w:eastAsia="Times New Roman" w:hAnsi="Arial" w:cs="Arial"/>
          <w:color w:val="000000"/>
          <w:sz w:val="24"/>
          <w:szCs w:val="24"/>
          <w:lang w:eastAsia="ru-RU"/>
        </w:rPr>
        <w:t> и законов Забайкальского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муниципального округа перед государством наступает в порядке, определенном </w:t>
      </w:r>
      <w:hyperlink r:id="rId101"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 другими федеральными законами.</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Полномочия Совета Балейского муниципального округа прекращаются со дня вступления в силу закона Забайкальского края о роспуске Совета Балейского муниципального округа в случае:</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если соответствующим судом установлено, что Советом Балейского муниципального округа принят нормативный правовой акт, противоречащий </w:t>
      </w:r>
      <w:hyperlink r:id="rId102" w:tgtFrame="_blank" w:history="1">
        <w:r w:rsidRPr="00F87FD5">
          <w:rPr>
            <w:rFonts w:ascii="Arial" w:eastAsia="Times New Roman" w:hAnsi="Arial" w:cs="Arial"/>
            <w:color w:val="0000FF"/>
            <w:sz w:val="24"/>
            <w:szCs w:val="24"/>
            <w:lang w:eastAsia="ru-RU"/>
          </w:rPr>
          <w:t>Конституции Российской Федерации</w:t>
        </w:r>
      </w:hyperlink>
      <w:r w:rsidRPr="00F87FD5">
        <w:rPr>
          <w:rFonts w:ascii="Arial" w:eastAsia="Times New Roman" w:hAnsi="Arial" w:cs="Arial"/>
          <w:color w:val="000000"/>
          <w:sz w:val="24"/>
          <w:szCs w:val="24"/>
          <w:lang w:eastAsia="ru-RU"/>
        </w:rPr>
        <w:t>, федеральным конституционным законам, федеральным законам, </w:t>
      </w:r>
      <w:hyperlink r:id="rId103" w:tgtFrame="_blank" w:history="1">
        <w:r w:rsidRPr="00F87FD5">
          <w:rPr>
            <w:rFonts w:ascii="Arial" w:eastAsia="Times New Roman" w:hAnsi="Arial" w:cs="Arial"/>
            <w:color w:val="0000FF"/>
            <w:sz w:val="24"/>
            <w:szCs w:val="24"/>
            <w:lang w:eastAsia="ru-RU"/>
          </w:rPr>
          <w:t>Уставу Забайкальского края</w:t>
        </w:r>
      </w:hyperlink>
      <w:r w:rsidRPr="00F87FD5">
        <w:rPr>
          <w:rFonts w:ascii="Arial" w:eastAsia="Times New Roman" w:hAnsi="Arial" w:cs="Arial"/>
          <w:color w:val="000000"/>
          <w:sz w:val="24"/>
          <w:szCs w:val="24"/>
          <w:lang w:eastAsia="ru-RU"/>
        </w:rPr>
        <w:t>, законам Забайкальского края, настоящему Уставу, а Совет Балейского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если соответствующим судом установлено, что избранный (вновь избранный) в правомочном составе Совет Балейского муниципального округа в течение трех месяцев подряд не проводил правомочного заседания.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Губернатор Забайкальского края издает правовой акт об отрешении от должности главы Балейского муниципального округа в случае:</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издания главой Балейского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w:t>
      </w:r>
      <w:hyperlink r:id="rId104" w:tgtFrame="_blank" w:history="1">
        <w:r w:rsidRPr="00F87FD5">
          <w:rPr>
            <w:rFonts w:ascii="Arial" w:eastAsia="Times New Roman" w:hAnsi="Arial" w:cs="Arial"/>
            <w:color w:val="0000FF"/>
            <w:sz w:val="24"/>
            <w:szCs w:val="24"/>
            <w:lang w:eastAsia="ru-RU"/>
          </w:rPr>
          <w:t>Уставу Забайкальского края</w:t>
        </w:r>
      </w:hyperlink>
      <w:r w:rsidRPr="00F87FD5">
        <w:rPr>
          <w:rFonts w:ascii="Arial" w:eastAsia="Times New Roman" w:hAnsi="Arial" w:cs="Arial"/>
          <w:color w:val="000000"/>
          <w:sz w:val="24"/>
          <w:szCs w:val="24"/>
          <w:lang w:eastAsia="ru-RU"/>
        </w:rPr>
        <w:t>, законам Забайкальского края, настоящему Уставу, если такие противоречия установлены соответствующим судом, а глава Балейского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xml:space="preserve">2) совершения главой Балейского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w:t>
      </w:r>
      <w:r w:rsidRPr="00F87FD5">
        <w:rPr>
          <w:rFonts w:ascii="Arial" w:eastAsia="Times New Roman" w:hAnsi="Arial" w:cs="Arial"/>
          <w:color w:val="000000"/>
          <w:sz w:val="24"/>
          <w:szCs w:val="24"/>
          <w:lang w:eastAsia="ru-RU"/>
        </w:rPr>
        <w:lastRenderedPageBreak/>
        <w:t>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Балейского муниципального округа не принял в пределах своих полномочий мер по исполнению решения суда.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3.1.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3.2. Губернатор Забайкальского края вправе отрешить от должности главу муниципального округа в случае, если в течение месяца со дня вынесения Губернатором Забайкальского края предупреждения, объявления выговора главе муниципального округа в соответствии с частью 3.1 настоящей статьи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Совет Балейского муниципального округа в соответствии с </w:t>
      </w:r>
      <w:hyperlink r:id="rId105"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вправе удалить главу Балейского муниципального округа в отставку по инициативе депутатов Совета Балейского муниципального округа или по инициативе Губернатора Забайкальского края.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Основаниями для удаления главы Балейского муниципального округа в отставку являются: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решения, действия (бездействие) главы Балейского муниципального округа, повлекшие (повлекшее) наступление последствий, предусмотренных пунктами 2 и 3 части 1 статьи 75 Федерального </w:t>
      </w:r>
      <w:hyperlink r:id="rId106"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муниципального округа, осуществлению полномочий, предусмотренных </w:t>
      </w:r>
      <w:hyperlink r:id="rId107"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 иными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органам местного самоуправления федеральными законами и законами Забайкальского края;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неудовлетворительная оценка деятельности главы Балейского муниципального округа Советом Балейского муниципального округа по результатам его ежегодного отчета перед Советом Балейского муниципального округа, данная два раза подряд;</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273-ФЗ«О противодействии коррупции», </w:t>
      </w:r>
      <w:hyperlink r:id="rId108" w:tgtFrame="_blank" w:history="1">
        <w:r w:rsidRPr="00F87FD5">
          <w:rPr>
            <w:rFonts w:ascii="Arial" w:eastAsia="Times New Roman" w:hAnsi="Arial" w:cs="Arial"/>
            <w:color w:val="0000FF"/>
            <w:sz w:val="24"/>
            <w:szCs w:val="24"/>
            <w:lang w:eastAsia="ru-RU"/>
          </w:rPr>
          <w:t>Федеральным законом от 3 декабря 2012 года № 230-ФЗ</w:t>
        </w:r>
      </w:hyperlink>
      <w:r w:rsidRPr="00F87FD5">
        <w:rPr>
          <w:rFonts w:ascii="Arial" w:eastAsia="Times New Roman" w:hAnsi="Arial" w:cs="Arial"/>
          <w:color w:val="000000"/>
          <w:sz w:val="24"/>
          <w:szCs w:val="24"/>
          <w:lang w:eastAsia="ru-RU"/>
        </w:rPr>
        <w:t>«О контроле за соответствием расходов лиц, замещающих государственные должности, и иных лиц их доходам», </w:t>
      </w:r>
      <w:hyperlink r:id="rId109" w:tgtFrame="_blank" w:history="1">
        <w:r w:rsidRPr="00F87FD5">
          <w:rPr>
            <w:rFonts w:ascii="Arial" w:eastAsia="Times New Roman" w:hAnsi="Arial" w:cs="Arial"/>
            <w:color w:val="0000FF"/>
            <w:sz w:val="24"/>
            <w:szCs w:val="24"/>
            <w:lang w:eastAsia="ru-RU"/>
          </w:rPr>
          <w:t>Федеральным законом от 7 мая 2013 года № 79-ФЗ</w:t>
        </w:r>
      </w:hyperlink>
      <w:r w:rsidRPr="00F87FD5">
        <w:rPr>
          <w:rFonts w:ascii="Arial" w:eastAsia="Times New Roman" w:hAnsi="Arial" w:cs="Arial"/>
          <w:color w:val="000000"/>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приобретение им статуса иностранного агента;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6) допущение главой Балейского муниципального округа, администрацией Балейского муниципального округа,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7) систематическое недостижение показателей для оценки эффективности деятельности органов местного самоуправления.</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5. Порядок выдвижения инициативы, сроки, порядок рассмотрения и принятия решения Совета Балейского муниципального округа об удалении главы Балейского муниципального округа в отставку определяются в соответствии со статьей 74</w:t>
      </w:r>
      <w:r w:rsidRPr="00F87FD5">
        <w:rPr>
          <w:rFonts w:ascii="Arial" w:eastAsia="Times New Roman" w:hAnsi="Arial" w:cs="Arial"/>
          <w:color w:val="000000"/>
          <w:sz w:val="16"/>
          <w:szCs w:val="16"/>
          <w:vertAlign w:val="superscript"/>
          <w:lang w:eastAsia="ru-RU"/>
        </w:rPr>
        <w:t>1</w:t>
      </w:r>
      <w:r w:rsidRPr="00F87FD5">
        <w:rPr>
          <w:rFonts w:ascii="Arial" w:eastAsia="Times New Roman" w:hAnsi="Arial" w:cs="Arial"/>
          <w:color w:val="000000"/>
          <w:sz w:val="24"/>
          <w:szCs w:val="24"/>
          <w:lang w:eastAsia="ru-RU"/>
        </w:rPr>
        <w:t>Федерального </w:t>
      </w:r>
      <w:hyperlink r:id="rId110" w:tgtFrame="_blank" w:history="1">
        <w:r w:rsidRPr="00F87FD5">
          <w:rPr>
            <w:rFonts w:ascii="Arial" w:eastAsia="Times New Roman" w:hAnsi="Arial" w:cs="Arial"/>
            <w:color w:val="0000FF"/>
            <w:sz w:val="24"/>
            <w:szCs w:val="24"/>
            <w:lang w:eastAsia="ru-RU"/>
          </w:rPr>
          <w:t>закона № 131-ФЗ</w:t>
        </w:r>
      </w:hyperlink>
      <w:r w:rsidRPr="00F87FD5">
        <w:rPr>
          <w:rFonts w:ascii="Arial" w:eastAsia="Times New Roman" w:hAnsi="Arial" w:cs="Arial"/>
          <w:color w:val="000000"/>
          <w:sz w:val="24"/>
          <w:szCs w:val="24"/>
          <w:lang w:eastAsia="ru-RU"/>
        </w:rPr>
        <w:t>.</w:t>
      </w:r>
    </w:p>
    <w:p w:rsidR="00F87FD5" w:rsidRPr="00F87FD5" w:rsidRDefault="00F87FD5" w:rsidP="00F87FD5">
      <w:pPr>
        <w:shd w:val="clear" w:color="auto" w:fill="FFFFFF"/>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8"/>
          <w:szCs w:val="28"/>
          <w:lang w:eastAsia="ru-RU"/>
        </w:rPr>
        <w:t>ГЛАВА IX. ЗАКЛЮЧИТЕЛЬНЫЕ И ПЕРЕХОДНЫЕ ПОЛОЖЕНИЯ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54. Вступление в силу настоящего Устава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принимаются в порядке, установленном статьями 38, 41 настоящего Устава в соответствии с </w:t>
      </w:r>
      <w:hyperlink r:id="rId111" w:tgtFrame="_blank" w:history="1">
        <w:r w:rsidRPr="00F87FD5">
          <w:rPr>
            <w:rFonts w:ascii="Arial" w:eastAsia="Times New Roman" w:hAnsi="Arial" w:cs="Arial"/>
            <w:color w:val="0000FF"/>
            <w:sz w:val="24"/>
            <w:szCs w:val="24"/>
            <w:lang w:eastAsia="ru-RU"/>
          </w:rPr>
          <w:t>Федеральным законом № 131-ФЗ</w:t>
        </w:r>
      </w:hyperlink>
      <w:r w:rsidRPr="00F87FD5">
        <w:rPr>
          <w:rFonts w:ascii="Arial" w:eastAsia="Times New Roman" w:hAnsi="Arial" w:cs="Arial"/>
          <w:color w:val="000000"/>
          <w:sz w:val="24"/>
          <w:szCs w:val="24"/>
          <w:lang w:eastAsia="ru-RU"/>
        </w:rPr>
        <w:t>.</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2" w:history="1">
        <w:r w:rsidRPr="00F87FD5">
          <w:rPr>
            <w:rFonts w:ascii="Arial" w:eastAsia="Times New Roman" w:hAnsi="Arial" w:cs="Arial"/>
            <w:color w:val="000000"/>
            <w:sz w:val="24"/>
            <w:szCs w:val="24"/>
            <w:u w:val="single"/>
            <w:lang w:eastAsia="ru-RU"/>
          </w:rPr>
          <w:t>порядке</w:t>
        </w:r>
      </w:hyperlink>
      <w:r w:rsidRPr="00F87FD5">
        <w:rPr>
          <w:rFonts w:ascii="Arial" w:eastAsia="Times New Roman" w:hAnsi="Arial" w:cs="Arial"/>
          <w:color w:val="000000"/>
          <w:sz w:val="24"/>
          <w:szCs w:val="24"/>
          <w:lang w:eastAsia="ru-RU"/>
        </w:rPr>
        <w:t>, установленном федеральным законом.</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3. Настоящий Устав подлежит официальному опубликованию (обнародованию) после его государственной регистрации и вступает в силу на следующий день после дня его официального опубликования (обнародования).</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55. Действие муниципальных правовых актов муниципального округа, принятых (изданных) до вступления в силу настоящего Устава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lastRenderedPageBreak/>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b/>
          <w:bCs/>
          <w:color w:val="000000"/>
          <w:sz w:val="26"/>
          <w:szCs w:val="26"/>
          <w:lang w:eastAsia="ru-RU"/>
        </w:rPr>
        <w:t>Статья 56. Действие муниципальных правовых актов муниципального района «Балейский район» и поселений, входивших в состав муниципального района «Балейский район», принятых (изданных) до вступления в силу настоящего Устава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1. Муниципальные правовые акты, принятые органами местного самоуправления и должностными лицами местного самоуправления муниципального района «Балейский район» и органами местного самоуправления и должностными лицами местного самоуправления поселений, входивших в состав муниципального района «Балейский район», действуют в части, не противоречащей федеральным законам и иным нормативным правовым актам Российской Федерации, </w:t>
      </w:r>
      <w:hyperlink r:id="rId113" w:tgtFrame="_blank" w:history="1">
        <w:r w:rsidRPr="00F87FD5">
          <w:rPr>
            <w:rFonts w:ascii="Arial" w:eastAsia="Times New Roman" w:hAnsi="Arial" w:cs="Arial"/>
            <w:color w:val="0000FF"/>
            <w:sz w:val="24"/>
            <w:szCs w:val="24"/>
            <w:lang w:eastAsia="ru-RU"/>
          </w:rPr>
          <w:t>Уставу Забайкальского края</w:t>
        </w:r>
      </w:hyperlink>
      <w:r w:rsidRPr="00F87FD5">
        <w:rPr>
          <w:rFonts w:ascii="Arial" w:eastAsia="Times New Roman" w:hAnsi="Arial" w:cs="Arial"/>
          <w:color w:val="000000"/>
          <w:sz w:val="24"/>
          <w:szCs w:val="24"/>
          <w:lang w:eastAsia="ru-RU"/>
        </w:rPr>
        <w:t>, законам и иным нормативным правовым актам Забайкальского края, настоящему Уставу, а также муниципальным правовым актам муниципального округа.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2. Муниципальные правовые акты, принятые органами местного самоуправления и должностными лицами местного самоуправления муниципального района «Балейский район» и органами местного самоуправления и должностными лицами местного самоуправления поселений, входивших в состав муниципального района «Балейский район», отменяются органами местного самоуправления или должностными лицами местного самоуправления муниципального округа, к полномочиям которых на момент отмены муниципального правового акта отнесено принятие (издание) соответствующего муниципального правового акта.</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both"/>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Глава муниципального района</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«Балейский район»</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Е.В. Ушаков</w:t>
      </w:r>
    </w:p>
    <w:p w:rsidR="00F87FD5" w:rsidRPr="00F87FD5" w:rsidRDefault="00F87FD5" w:rsidP="00F87FD5">
      <w:pPr>
        <w:spacing w:after="0" w:line="240" w:lineRule="auto"/>
        <w:ind w:firstLine="709"/>
        <w:jc w:val="right"/>
        <w:rPr>
          <w:rFonts w:ascii="Arial" w:eastAsia="Times New Roman" w:hAnsi="Arial" w:cs="Arial"/>
          <w:color w:val="000000"/>
          <w:sz w:val="24"/>
          <w:szCs w:val="24"/>
          <w:lang w:eastAsia="ru-RU"/>
        </w:rPr>
      </w:pPr>
      <w:r w:rsidRPr="00F87FD5">
        <w:rPr>
          <w:rFonts w:ascii="Arial" w:eastAsia="Times New Roman" w:hAnsi="Arial" w:cs="Arial"/>
          <w:color w:val="000000"/>
          <w:sz w:val="24"/>
          <w:szCs w:val="24"/>
          <w:lang w:eastAsia="ru-RU"/>
        </w:rPr>
        <w:t> </w:t>
      </w:r>
    </w:p>
    <w:p w:rsidR="0028269A" w:rsidRDefault="0028269A">
      <w:bookmarkStart w:id="7" w:name="_GoBack"/>
      <w:bookmarkEnd w:id="7"/>
    </w:p>
    <w:sectPr w:rsidR="00282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10"/>
    <w:rsid w:val="0028269A"/>
    <w:rsid w:val="00545D10"/>
    <w:rsid w:val="00F8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7FD5"/>
  </w:style>
  <w:style w:type="paragraph" w:styleId="a3">
    <w:name w:val="Normal (Web)"/>
    <w:basedOn w:val="a"/>
    <w:uiPriority w:val="99"/>
    <w:semiHidden/>
    <w:unhideWhenUsed/>
    <w:rsid w:val="00F87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7FD5"/>
    <w:rPr>
      <w:color w:val="0000FF"/>
      <w:u w:val="single"/>
    </w:rPr>
  </w:style>
  <w:style w:type="character" w:styleId="a5">
    <w:name w:val="FollowedHyperlink"/>
    <w:basedOn w:val="a0"/>
    <w:uiPriority w:val="99"/>
    <w:semiHidden/>
    <w:unhideWhenUsed/>
    <w:rsid w:val="00F87FD5"/>
    <w:rPr>
      <w:color w:val="800080"/>
      <w:u w:val="single"/>
    </w:rPr>
  </w:style>
  <w:style w:type="character" w:customStyle="1" w:styleId="hyperlink">
    <w:name w:val="hyperlink"/>
    <w:basedOn w:val="a0"/>
    <w:rsid w:val="00F87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7FD5"/>
  </w:style>
  <w:style w:type="paragraph" w:styleId="a3">
    <w:name w:val="Normal (Web)"/>
    <w:basedOn w:val="a"/>
    <w:uiPriority w:val="99"/>
    <w:semiHidden/>
    <w:unhideWhenUsed/>
    <w:rsid w:val="00F87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7FD5"/>
    <w:rPr>
      <w:color w:val="0000FF"/>
      <w:u w:val="single"/>
    </w:rPr>
  </w:style>
  <w:style w:type="character" w:styleId="a5">
    <w:name w:val="FollowedHyperlink"/>
    <w:basedOn w:val="a0"/>
    <w:uiPriority w:val="99"/>
    <w:semiHidden/>
    <w:unhideWhenUsed/>
    <w:rsid w:val="00F87FD5"/>
    <w:rPr>
      <w:color w:val="800080"/>
      <w:u w:val="single"/>
    </w:rPr>
  </w:style>
  <w:style w:type="character" w:customStyle="1" w:styleId="hyperlink">
    <w:name w:val="hyperlink"/>
    <w:basedOn w:val="a0"/>
    <w:rsid w:val="00F87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E6B4A62A-869F-4141-A89F-E87DF378A77A" TargetMode="External"/><Relationship Id="rId42" Type="http://schemas.openxmlformats.org/officeDocument/2006/relationships/hyperlink" Target="https://pravo-search.minjust.ru/bigs/showDocument.html?id=6785A26F-52A6-439E-A2E4-93801511E564" TargetMode="External"/><Relationship Id="rId47" Type="http://schemas.openxmlformats.org/officeDocument/2006/relationships/hyperlink" Target="https://pravo-search.minjust.ru/bigs/showDocument.html?id=96E20C02-1B12-465A-B64C-24AA92270007" TargetMode="External"/><Relationship Id="rId63"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pravo-search.minjust.ru/bigs/showDocument.html?id=96E20C02-1B12-465A-B64C-24AA92270007" TargetMode="External"/><Relationship Id="rId84" Type="http://schemas.openxmlformats.org/officeDocument/2006/relationships/hyperlink" Target="https://pravo-search.minjust.ru/bigs/showDocument.html?id=F7DE1846-3C6A-47AB-B440-B8E4CEA90C68" TargetMode="External"/><Relationship Id="rId89" Type="http://schemas.openxmlformats.org/officeDocument/2006/relationships/hyperlink" Target="https://pravo-search.minjust.ru/bigs/showDocument.html?id=8F21B21C-A408-42C4-B9FE-A939B863C84A" TargetMode="External"/><Relationship Id="rId112" Type="http://schemas.openxmlformats.org/officeDocument/2006/relationships/hyperlink" Target="file:///C:\Users\Kutleeva_AnA\AppData\Local\Temp\49\zakon.scli.ru" TargetMode="External"/><Relationship Id="rId16" Type="http://schemas.openxmlformats.org/officeDocument/2006/relationships/hyperlink" Target="https://pravo-search.minjust.ru/bigs/showDocument.html?id=14EB0F9E-FF4C-49C8-BFC5-3EDE32AF8A57" TargetMode="Externa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file:///C:\Users\Kutleeva_AnA\AppData\Local\Temp\49\zakon.scli.ru" TargetMode="External"/><Relationship Id="rId24" Type="http://schemas.openxmlformats.org/officeDocument/2006/relationships/hyperlink" Target="https://pravo-search.minjust.ru/bigs/showDocument.html?id=66730035-25D9-460B-BD34-8CD759831E68" TargetMode="External"/><Relationship Id="rId32" Type="http://schemas.openxmlformats.org/officeDocument/2006/relationships/hyperlink" Target="https://pravo-search.minjust.ru/bigs/showDocument.html?id=6785A26F-52A6-439E-A2E4-93801511E564" TargetMode="External"/><Relationship Id="rId37" Type="http://schemas.openxmlformats.org/officeDocument/2006/relationships/hyperlink" Target="https://pravo-search.minjust.ru/bigs/showDocument.html?id=6785A26F-52A6-439E-A2E4-93801511E564"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96E20C02-1B12-465A-B64C-24AA92270007" TargetMode="External"/><Relationship Id="rId58"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EB042C48-DE0E-4DBE-8305-4D48DDDB63A2" TargetMode="External"/><Relationship Id="rId79"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15D4560C-D530-4955-BF7E-F734337AE80B" TargetMode="External"/><Relationship Id="rId102" Type="http://schemas.openxmlformats.org/officeDocument/2006/relationships/hyperlink" Target="https://pravo-search.minjust.ru/bigs/showDocument.html?id=15D4560C-D530-4955-BF7E-F734337AE80B" TargetMode="External"/><Relationship Id="rId110" Type="http://schemas.openxmlformats.org/officeDocument/2006/relationships/hyperlink" Target="https://pravo-search.minjust.ru/bigs/showDocument.html?id=96E20C02-1B12-465A-B64C-24AA92270007" TargetMode="External"/><Relationship Id="rId115" Type="http://schemas.openxmlformats.org/officeDocument/2006/relationships/theme" Target="theme/theme1.xml"/><Relationship Id="rId5" Type="http://schemas.openxmlformats.org/officeDocument/2006/relationships/hyperlink" Target="https://pravo-search.minjust.ru/bigs/showDocument.html?id=66730035-25D9-460B-BD34-8CD759831E68"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CC5F3EEB-70AF-4894-BBAB-AE35FF987490" TargetMode="External"/><Relationship Id="rId90" Type="http://schemas.openxmlformats.org/officeDocument/2006/relationships/hyperlink" Target="https://pravo-search.minjust.ru/bigs/showDocument.html?id=8F21B21C-A408-42C4-B9FE-A939B863C84A" TargetMode="External"/><Relationship Id="rId95"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387507C3-B80D-4C0D-9291-8CDC81673F2B" TargetMode="External"/><Relationship Id="rId22" Type="http://schemas.openxmlformats.org/officeDocument/2006/relationships/hyperlink" Target="https://pravo-search.minjust.ru/bigs/showDocument.html?id=111863D6-B7F1-481B-9BDF-5A9EFF92F0AA"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pravo-search.minjust.ru/bigs/showDocument.html?id=6785A26F-52A6-439E-A2E4-93801511E564" TargetMode="External"/><Relationship Id="rId43" Type="http://schemas.openxmlformats.org/officeDocument/2006/relationships/hyperlink" Target="https://pravo-search.minjust.ru/bigs/showDocument.html?id=96E20C02-1B12-465A-B64C-24AA92270007" TargetMode="External"/><Relationship Id="rId48" Type="http://schemas.openxmlformats.org/officeDocument/2006/relationships/hyperlink" Target="https://pravo-search.minjust.ru/bigs/showDocument.html?id=96E20C02-1B12-465A-B64C-24AA92270007" TargetMode="External"/><Relationship Id="rId56"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AB8CD4C4-8D82-444E-83C5-FF5157A65F85" TargetMode="External"/><Relationship Id="rId77" Type="http://schemas.openxmlformats.org/officeDocument/2006/relationships/hyperlink" Target="https://pravo-search.minjust.ru/bigs/showDocument.html?id=96E20C02-1B12-465A-B64C-24AA92270007" TargetMode="External"/><Relationship Id="rId100" Type="http://schemas.openxmlformats.org/officeDocument/2006/relationships/hyperlink" Target="https://pravo-search.minjust.ru/bigs/showDocument.html?id=CC5F3EEB-70AF-4894-BBAB-AE35FF987490" TargetMode="External"/><Relationship Id="rId105" Type="http://schemas.openxmlformats.org/officeDocument/2006/relationships/hyperlink" Target="https://pravo-search.minjust.ru/bigs/showDocument.html?id=96E20C02-1B12-465A-B64C-24AA92270007" TargetMode="External"/><Relationship Id="rId113" Type="http://schemas.openxmlformats.org/officeDocument/2006/relationships/hyperlink" Target="https://pravo-search.minjust.ru/bigs/showDocument.html?id=CC5F3EEB-70AF-4894-BBAB-AE35FF987490" TargetMode="External"/><Relationship Id="rId8"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BEDB8D87-FB71-47D6-A08B-7000CAA8861A" TargetMode="External"/><Relationship Id="rId72" Type="http://schemas.openxmlformats.org/officeDocument/2006/relationships/hyperlink" Target="https://pravo-search.minjust.ru/bigs/showDocument.html?id=9AA48369-618A-4BB4-B4B8-AE15F2B7EBF6" TargetMode="External"/><Relationship Id="rId80"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96E20C02-1B12-465A-B64C-24AA92270007" TargetMode="External"/><Relationship Id="rId93" Type="http://schemas.openxmlformats.org/officeDocument/2006/relationships/hyperlink" Target="https://pravo-search.minjust.ru/bigs/showDocument.html?id=8F21B21C-A408-42C4-B9FE-A939B863C84A" TargetMode="External"/><Relationship Id="rId98"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12" Type="http://schemas.openxmlformats.org/officeDocument/2006/relationships/hyperlink" Target="https://pravo-search.minjust.ru/bigs/showDocument.html?id=66730035-25D9-460B-BD34-8CD759831E68" TargetMode="External"/><Relationship Id="rId17" Type="http://schemas.openxmlformats.org/officeDocument/2006/relationships/hyperlink" Target="https://pravo-search.minjust.ru/bigs/showDocument.html?id=2E67C719-A2E4-4017-8F6F-F1853AE43F61"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6785A26F-52A6-439E-A2E4-93801511E564" TargetMode="External"/><Relationship Id="rId38" Type="http://schemas.openxmlformats.org/officeDocument/2006/relationships/hyperlink" Target="https://pravo-search.minjust.ru/bigs/showDocument.html?id=6785A26F-52A6-439E-A2E4-93801511E564" TargetMode="External"/><Relationship Id="rId46"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CC5F3EEB-70AF-4894-BBAB-AE35FF987490" TargetMode="External"/><Relationship Id="rId108" Type="http://schemas.openxmlformats.org/officeDocument/2006/relationships/hyperlink" Target="https://pravo-search.minjust.ru/bigs/showDocument.html?id=23BFA9AF-B847-4F54-8403-F2E327C4305A" TargetMode="External"/><Relationship Id="rId20" Type="http://schemas.openxmlformats.org/officeDocument/2006/relationships/hyperlink" Target="https://pravo-search.minjust.ru/bigs/showDocument.html?id=1286E8CF-317A-47BA-AA4B-FE62C0EA8781"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4F48675C-2DC2-4B7B-8F43-C7D17AB9072F" TargetMode="External"/><Relationship Id="rId62" Type="http://schemas.openxmlformats.org/officeDocument/2006/relationships/hyperlink" Target="https://pravo-search.minjust.ru/bigs/showDocument.html?id=96E20C02-1B12-465A-B64C-24AA92270007"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3E8F427C-A512-4684-A508-8DC47FB7D541" TargetMode="External"/><Relationship Id="rId88" Type="http://schemas.openxmlformats.org/officeDocument/2006/relationships/hyperlink" Target="https://pravo-search.minjust.ru/bigs/showDocument.html?id=66730035-25D9-460B-BD34-8CD759831E68" TargetMode="External"/><Relationship Id="rId91" Type="http://schemas.openxmlformats.org/officeDocument/2006/relationships/hyperlink" Target="https://pravo-search.minjust.ru/bigs/showDocument.html?id=8F21B21C-A408-42C4-B9FE-A939B863C84A" TargetMode="External"/><Relationship Id="rId96" Type="http://schemas.openxmlformats.org/officeDocument/2006/relationships/hyperlink" Target="https://pravo-search.minjust.ru/bigs/showDocument.html?id=8F21B21C-A408-42C4-B9FE-A939B863C84A" TargetMode="External"/><Relationship Id="rId111" Type="http://schemas.openxmlformats.org/officeDocument/2006/relationships/hyperlink" Target="https://pravo-search.minjust.ru/bigs/showDocument.html?id=96E20C02-1B12-465A-B64C-24AA92270007"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387507C3-B80D-4C0D-9291-8CDC81673F2B"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988C49BA-0753-4B28-9438-872460649780" TargetMode="External"/><Relationship Id="rId36" Type="http://schemas.openxmlformats.org/officeDocument/2006/relationships/hyperlink" Target="https://pravo-search.minjust.ru/bigs/showDocument.html?id=96E20C02-1B12-465A-B64C-24AA92270007" TargetMode="External"/><Relationship Id="rId49"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15D4560C-D530-4955-BF7E-F734337AE80B" TargetMode="External"/><Relationship Id="rId106" Type="http://schemas.openxmlformats.org/officeDocument/2006/relationships/hyperlink" Target="https://pravo-search.minjust.ru/bigs/showDocument.html?id=96E20C02-1B12-465A-B64C-24AA92270007" TargetMode="External"/><Relationship Id="rId114" Type="http://schemas.openxmlformats.org/officeDocument/2006/relationships/fontTable" Target="fontTable.xml"/><Relationship Id="rId10" Type="http://schemas.openxmlformats.org/officeDocument/2006/relationships/hyperlink" Target="https://pravo-search.minjust.ru/bigs/showDocument.html?id=F4552ABA-8A61-46D6-819A-D23553C051AC" TargetMode="External"/><Relationship Id="rId31" Type="http://schemas.openxmlformats.org/officeDocument/2006/relationships/hyperlink" Target="https://pravo-search.minjust.ru/bigs/showDocument.html?id=6785A26F-52A6-439E-A2E4-93801511E564" TargetMode="External"/><Relationship Id="rId44" Type="http://schemas.openxmlformats.org/officeDocument/2006/relationships/hyperlink" Target="https://pravo-search.minjust.ru/bigs/showDocument.html?id=6785A26F-52A6-439E-A2E4-93801511E564" TargetMode="External"/><Relationship Id="rId52" Type="http://schemas.openxmlformats.org/officeDocument/2006/relationships/hyperlink" Target="https://pravo-search.minjust.ru/bigs/showDocument.html?id=96E20C02-1B12-465A-B64C-24AA92270007" TargetMode="External"/><Relationship Id="rId60" Type="http://schemas.openxmlformats.org/officeDocument/2006/relationships/hyperlink" Target="https://pravo-search.minjust.ru/bigs/showDocument.html?id=CC5F3EEB-70AF-4894-BBAB-AE35FF987490"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23BFA9AF-B847-4F54-8403-F2E327C4305A" TargetMode="External"/><Relationship Id="rId78" Type="http://schemas.openxmlformats.org/officeDocument/2006/relationships/hyperlink" Target="https://pravo-search.minjust.ru/bigs/showDocument.html?id=BBF89570-6239-4CFB-BDBA-5B454C14E321" TargetMode="External"/><Relationship Id="rId81" Type="http://schemas.openxmlformats.org/officeDocument/2006/relationships/hyperlink" Target="https://pravo-search.minjust.ru/bigs/showDocument.html?id=15D4560C-D530-4955-BF7E-F734337AE80B" TargetMode="External"/><Relationship Id="rId86"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s://pravo-search.minjust.ru/bigs/showDocument.html?id=8F21B21C-A408-42C4-B9FE-A939B863C84A" TargetMode="External"/><Relationship Id="rId99" Type="http://schemas.openxmlformats.org/officeDocument/2006/relationships/hyperlink" Target="https://pravo-search.minjust.ru/bigs/showDocument.html?id=15D4560C-D530-4955-BF7E-F734337AE80B" TargetMode="External"/><Relationship Id="rId101"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387507C3-B80D-4C0D-9291-8CDC81673F2B" TargetMode="External"/><Relationship Id="rId18"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6785A26F-52A6-439E-A2E4-93801511E564" TargetMode="External"/><Relationship Id="rId109" Type="http://schemas.openxmlformats.org/officeDocument/2006/relationships/hyperlink" Target="https://pravo-search.minjust.ru/bigs/showDocument.html?id=EB042C48-DE0E-4DBE-8305-4D48DDDB63A2" TargetMode="External"/><Relationship Id="rId34" Type="http://schemas.openxmlformats.org/officeDocument/2006/relationships/hyperlink" Target="https://pravo-search.minjust.ru/bigs/showDocument.html?id=6785A26F-52A6-439E-A2E4-93801511E564"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66730035-25D9-460B-BD34-8CD759831E68" TargetMode="External"/><Relationship Id="rId76" Type="http://schemas.openxmlformats.org/officeDocument/2006/relationships/hyperlink" Target="https://pravo-search.minjust.ru/bigs/showDocument.html?id=96E20C02-1B12-465A-B64C-24AA92270007" TargetMode="External"/><Relationship Id="rId97" Type="http://schemas.openxmlformats.org/officeDocument/2006/relationships/hyperlink" Target="https://pravo-search.minjust.ru/bigs/showDocument.html?id=8F21B21C-A408-42C4-B9FE-A939B863C84A" TargetMode="External"/><Relationship Id="rId104" Type="http://schemas.openxmlformats.org/officeDocument/2006/relationships/hyperlink" Target="https://pravo-search.minjust.ru/bigs/showDocument.html?id=CC5F3EEB-70AF-4894-BBAB-AE35FF987490"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8F21B21C-A408-42C4-B9FE-A939B863C84A" TargetMode="External"/><Relationship Id="rId92" Type="http://schemas.openxmlformats.org/officeDocument/2006/relationships/hyperlink" Target="https://pravo-search.minjust.ru/bigs/showDocument.html?id=8F21B21C-A408-42C4-B9FE-A939B863C84A"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20195</Words>
  <Characters>115114</Characters>
  <Application>Microsoft Office Word</Application>
  <DocSecurity>0</DocSecurity>
  <Lines>959</Lines>
  <Paragraphs>270</Paragraphs>
  <ScaleCrop>false</ScaleCrop>
  <Company/>
  <LinksUpToDate>false</LinksUpToDate>
  <CharactersWithSpaces>135039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2026-01-22T03:34:00Z</dcterms:created>
  <dcterms:modified xsi:type="dcterms:W3CDTF">2026-01-22T03:34:00Z</dcterms:modified>
</cp:coreProperties>
</file>